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18" w:rsidRPr="00980678" w:rsidRDefault="004D18A4" w:rsidP="004D18A4">
      <w:pPr>
        <w:pStyle w:val="Title"/>
        <w:rPr>
          <w:b w:val="0"/>
          <w:bCs/>
          <w:rtl/>
          <w:lang w:bidi="fa-IR"/>
        </w:rPr>
      </w:pPr>
      <w:r w:rsidRPr="00980678">
        <w:rPr>
          <w:rFonts w:hint="cs"/>
          <w:b w:val="0"/>
          <w:bCs/>
          <w:rtl/>
          <w:lang w:bidi="fa-IR"/>
        </w:rPr>
        <w:t>عنوان مقاله</w:t>
      </w:r>
    </w:p>
    <w:p w:rsidR="008770B9" w:rsidRPr="00F115DC" w:rsidRDefault="00D772B1" w:rsidP="008D2DB0">
      <w:pPr>
        <w:pStyle w:val="Subtitle"/>
        <w:rPr>
          <w:i w:val="0"/>
          <w:iCs w:val="0"/>
          <w:lang w:bidi="fa-IR"/>
        </w:rPr>
      </w:pPr>
      <w:r>
        <w:rPr>
          <w:rFonts w:hint="cs"/>
          <w:i w:val="0"/>
          <w:iCs w:val="0"/>
          <w:rtl/>
          <w:lang w:bidi="fa-IR"/>
        </w:rPr>
        <w:t>نویسنده او</w:t>
      </w:r>
      <w:r w:rsidR="00247BD6">
        <w:rPr>
          <w:rFonts w:hint="cs"/>
          <w:i w:val="0"/>
          <w:iCs w:val="0"/>
          <w:rtl/>
          <w:lang w:bidi="fa-IR"/>
        </w:rPr>
        <w:t>ل</w:t>
      </w:r>
      <w:r w:rsidR="00247BD6" w:rsidRPr="00247BD6">
        <w:rPr>
          <w:i w:val="0"/>
          <w:iCs w:val="0"/>
          <w:vertAlign w:val="superscript"/>
          <w:rtl/>
          <w:lang w:bidi="fa-IR"/>
        </w:rPr>
        <w:footnoteReference w:id="1"/>
      </w:r>
      <w:r w:rsidR="00247BD6">
        <w:rPr>
          <w:rFonts w:hint="cs"/>
          <w:i w:val="0"/>
          <w:iCs w:val="0"/>
          <w:rtl/>
          <w:lang w:bidi="fa-IR"/>
        </w:rPr>
        <w:t>،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عضو </w:t>
      </w:r>
      <w:r w:rsidR="00C43925">
        <w:rPr>
          <w:i w:val="0"/>
          <w:iCs w:val="0"/>
          <w:rtl/>
          <w:lang w:bidi="fa-IR"/>
        </w:rPr>
        <w:t>ه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C43925">
        <w:rPr>
          <w:rFonts w:hint="eastAsia"/>
          <w:i w:val="0"/>
          <w:iCs w:val="0"/>
          <w:rtl/>
          <w:lang w:bidi="fa-IR"/>
        </w:rPr>
        <w:t>ئت‌علم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گروه </w:t>
      </w:r>
      <w:r w:rsidR="008D2DB0">
        <w:rPr>
          <w:rFonts w:hint="cs"/>
          <w:i w:val="0"/>
          <w:iCs w:val="0"/>
          <w:rtl/>
          <w:lang w:bidi="fa-IR"/>
        </w:rPr>
        <w:t>.....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، دانشگاه </w:t>
      </w:r>
      <w:r w:rsidR="007C7479">
        <w:rPr>
          <w:rFonts w:hint="cs"/>
          <w:i w:val="0"/>
          <w:iCs w:val="0"/>
          <w:rtl/>
          <w:lang w:bidi="fa-IR"/>
        </w:rPr>
        <w:t>پیام</w:t>
      </w:r>
      <w:r w:rsidR="00A0010C">
        <w:rPr>
          <w:rFonts w:hint="cs"/>
          <w:i w:val="0"/>
          <w:iCs w:val="0"/>
          <w:rtl/>
          <w:lang w:bidi="fa-IR"/>
        </w:rPr>
        <w:t xml:space="preserve">‌ </w:t>
      </w:r>
      <w:r w:rsidR="007C7479">
        <w:rPr>
          <w:rFonts w:hint="cs"/>
          <w:i w:val="0"/>
          <w:iCs w:val="0"/>
          <w:rtl/>
          <w:lang w:bidi="fa-IR"/>
        </w:rPr>
        <w:t>نور، صندوق پستی 3697-19396، تهران، ایران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</w:t>
      </w:r>
      <w:hyperlink r:id="rId8" w:history="1">
        <w:r>
          <w:rPr>
            <w:rStyle w:val="Hyperlink"/>
            <w:i w:val="0"/>
            <w:iCs w:val="0"/>
            <w:lang w:bidi="fa-IR"/>
          </w:rPr>
          <w:t>…</w:t>
        </w:r>
        <w:r w:rsidR="00904CD3" w:rsidRPr="00F115DC">
          <w:rPr>
            <w:rStyle w:val="Hyperlink"/>
            <w:i w:val="0"/>
            <w:iCs w:val="0"/>
            <w:lang w:bidi="fa-IR"/>
          </w:rPr>
          <w:t>@</w:t>
        </w:r>
        <w:r w:rsidR="007C7479">
          <w:rPr>
            <w:rStyle w:val="Hyperlink"/>
            <w:i w:val="0"/>
            <w:iCs w:val="0"/>
            <w:lang w:bidi="fa-IR"/>
          </w:rPr>
          <w:t>pnu.ac.ir</w:t>
        </w:r>
      </w:hyperlink>
    </w:p>
    <w:p w:rsidR="008770B9" w:rsidRPr="00F115DC" w:rsidRDefault="008770B9" w:rsidP="00E3076C">
      <w:pPr>
        <w:pStyle w:val="Subtitle"/>
        <w:rPr>
          <w:i w:val="0"/>
          <w:iCs w:val="0"/>
          <w:rtl/>
          <w:lang w:bidi="fa-IR"/>
        </w:rPr>
      </w:pPr>
      <w:r w:rsidRPr="00F115DC">
        <w:rPr>
          <w:rFonts w:hint="cs"/>
          <w:i w:val="0"/>
          <w:iCs w:val="0"/>
          <w:rtl/>
          <w:lang w:bidi="fa-IR"/>
        </w:rPr>
        <w:t>نفر دوم</w:t>
      </w:r>
    </w:p>
    <w:p w:rsidR="008770B9" w:rsidRPr="00F115DC" w:rsidRDefault="008770B9" w:rsidP="00E3076C">
      <w:pPr>
        <w:pStyle w:val="Subtitle"/>
        <w:rPr>
          <w:i w:val="0"/>
          <w:iCs w:val="0"/>
          <w:rtl/>
          <w:lang w:bidi="fa-IR"/>
        </w:rPr>
      </w:pPr>
      <w:r w:rsidRPr="00F115DC">
        <w:rPr>
          <w:rFonts w:hint="cs"/>
          <w:i w:val="0"/>
          <w:iCs w:val="0"/>
          <w:rtl/>
          <w:lang w:bidi="fa-IR"/>
        </w:rPr>
        <w:t>نفر سوم</w:t>
      </w:r>
    </w:p>
    <w:p w:rsidR="000D197C" w:rsidRPr="00F115DC" w:rsidRDefault="00D44258" w:rsidP="00E3076C">
      <w:pPr>
        <w:pStyle w:val="Subtitle"/>
        <w:rPr>
          <w:i w:val="0"/>
          <w:iCs w:val="0"/>
          <w:lang w:bidi="fa-IR"/>
        </w:rPr>
      </w:pPr>
      <w:r w:rsidRPr="00F115DC">
        <w:rPr>
          <w:rFonts w:hint="cs"/>
          <w:i w:val="0"/>
          <w:iCs w:val="0"/>
          <w:rtl/>
          <w:lang w:bidi="fa-IR"/>
        </w:rPr>
        <w:t xml:space="preserve">(ذکر سمت </w:t>
      </w:r>
      <w:r w:rsidR="00C43925">
        <w:rPr>
          <w:i w:val="0"/>
          <w:iCs w:val="0"/>
          <w:rtl/>
          <w:lang w:bidi="fa-IR"/>
        </w:rPr>
        <w:t>مؤلف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C43925">
        <w:rPr>
          <w:rFonts w:hint="eastAsia"/>
          <w:i w:val="0"/>
          <w:iCs w:val="0"/>
          <w:rtl/>
          <w:lang w:bidi="fa-IR"/>
        </w:rPr>
        <w:t>ن</w:t>
      </w:r>
      <w:r w:rsidRPr="00F115DC">
        <w:rPr>
          <w:rFonts w:hint="cs"/>
          <w:i w:val="0"/>
          <w:iCs w:val="0"/>
          <w:rtl/>
          <w:lang w:bidi="fa-IR"/>
        </w:rPr>
        <w:t xml:space="preserve"> شامل ع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ضو </w:t>
      </w:r>
      <w:r w:rsidR="00C43925">
        <w:rPr>
          <w:i w:val="0"/>
          <w:iCs w:val="0"/>
          <w:rtl/>
          <w:lang w:bidi="fa-IR"/>
        </w:rPr>
        <w:t>ه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C43925">
        <w:rPr>
          <w:rFonts w:hint="eastAsia"/>
          <w:i w:val="0"/>
          <w:iCs w:val="0"/>
          <w:rtl/>
          <w:lang w:bidi="fa-IR"/>
        </w:rPr>
        <w:t>ئت‌علم</w:t>
      </w:r>
      <w:r w:rsidR="00C43925">
        <w:rPr>
          <w:rFonts w:hint="cs"/>
          <w:i w:val="0"/>
          <w:iCs w:val="0"/>
          <w:rtl/>
          <w:lang w:bidi="fa-IR"/>
        </w:rPr>
        <w:t>ی</w:t>
      </w:r>
      <w:r w:rsidR="008770B9" w:rsidRPr="00F115DC">
        <w:rPr>
          <w:rFonts w:hint="cs"/>
          <w:i w:val="0"/>
          <w:iCs w:val="0"/>
          <w:rtl/>
          <w:lang w:bidi="fa-IR"/>
        </w:rPr>
        <w:t>، دانشجوی دکتری، دانشجوی کارشناسی ارشد،</w:t>
      </w:r>
    </w:p>
    <w:p w:rsidR="008770B9" w:rsidRPr="00F115DC" w:rsidRDefault="00C43925" w:rsidP="00E3076C">
      <w:pPr>
        <w:pStyle w:val="Subtitle"/>
        <w:rPr>
          <w:i w:val="0"/>
          <w:iCs w:val="0"/>
          <w:lang w:bidi="fa-IR"/>
        </w:rPr>
      </w:pPr>
      <w:r>
        <w:rPr>
          <w:i w:val="0"/>
          <w:iCs w:val="0"/>
          <w:rtl/>
          <w:lang w:bidi="fa-IR"/>
        </w:rPr>
        <w:t>فارغ‌التحص</w:t>
      </w:r>
      <w:r>
        <w:rPr>
          <w:rFonts w:hint="cs"/>
          <w:i w:val="0"/>
          <w:iCs w:val="0"/>
          <w:rtl/>
          <w:lang w:bidi="fa-IR"/>
        </w:rPr>
        <w:t>ی</w:t>
      </w:r>
      <w:r>
        <w:rPr>
          <w:rFonts w:hint="eastAsia"/>
          <w:i w:val="0"/>
          <w:iCs w:val="0"/>
          <w:rtl/>
          <w:lang w:bidi="fa-IR"/>
        </w:rPr>
        <w:t>ل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دکتری، </w:t>
      </w:r>
      <w:r>
        <w:rPr>
          <w:i w:val="0"/>
          <w:iCs w:val="0"/>
          <w:rtl/>
          <w:lang w:bidi="fa-IR"/>
        </w:rPr>
        <w:t>فارغ‌التحص</w:t>
      </w:r>
      <w:r>
        <w:rPr>
          <w:rFonts w:hint="cs"/>
          <w:i w:val="0"/>
          <w:iCs w:val="0"/>
          <w:rtl/>
          <w:lang w:bidi="fa-IR"/>
        </w:rPr>
        <w:t>ی</w:t>
      </w:r>
      <w:r>
        <w:rPr>
          <w:rFonts w:hint="eastAsia"/>
          <w:i w:val="0"/>
          <w:iCs w:val="0"/>
          <w:rtl/>
          <w:lang w:bidi="fa-IR"/>
        </w:rPr>
        <w:t>ل</w:t>
      </w:r>
      <w:r w:rsidR="008770B9" w:rsidRPr="00F115DC">
        <w:rPr>
          <w:rFonts w:hint="cs"/>
          <w:i w:val="0"/>
          <w:iCs w:val="0"/>
          <w:rtl/>
          <w:lang w:bidi="fa-IR"/>
        </w:rPr>
        <w:t xml:space="preserve"> کارشناسی ارشد و غیره در این قسمت ضروری است)</w:t>
      </w:r>
    </w:p>
    <w:p w:rsidR="00E3076C" w:rsidRDefault="00E3076C" w:rsidP="007C7479">
      <w:pPr>
        <w:pStyle w:val="Abstract"/>
        <w:pBdr>
          <w:top w:val="none" w:sz="0" w:space="0" w:color="auto"/>
          <w:bottom w:val="none" w:sz="0" w:space="0" w:color="auto"/>
        </w:pBdr>
        <w:rPr>
          <w:rtl/>
        </w:rPr>
      </w:pPr>
      <w:r w:rsidRPr="00E6055F">
        <w:rPr>
          <w:rFonts w:hint="cs"/>
          <w:b/>
          <w:bCs/>
          <w:rtl/>
        </w:rPr>
        <w:t>چکیده:</w:t>
      </w:r>
      <w:r>
        <w:rPr>
          <w:rFonts w:hint="cs"/>
          <w:rtl/>
        </w:rPr>
        <w:t xml:space="preserve"> </w:t>
      </w:r>
      <w:r w:rsidR="00E6055F">
        <w:rPr>
          <w:rFonts w:hint="cs"/>
          <w:rtl/>
        </w:rPr>
        <w:t xml:space="preserve">این چکیده بایستی </w:t>
      </w:r>
      <w:r w:rsidR="00C43925">
        <w:rPr>
          <w:rtl/>
        </w:rPr>
        <w:t>حداکثر</w:t>
      </w:r>
      <w:r w:rsidR="00E6055F">
        <w:rPr>
          <w:rFonts w:hint="cs"/>
          <w:rtl/>
        </w:rPr>
        <w:t xml:space="preserve"> شامل 200 کلمه باشد و تا حد امکان از </w:t>
      </w:r>
      <w:r w:rsidR="00C43925">
        <w:rPr>
          <w:rtl/>
        </w:rPr>
        <w:t>فرمول‌ها</w:t>
      </w:r>
      <w:r w:rsidR="00E6055F">
        <w:rPr>
          <w:rFonts w:hint="cs"/>
          <w:rtl/>
        </w:rPr>
        <w:t xml:space="preserve"> و معادلات در آن </w:t>
      </w:r>
      <w:r w:rsidR="00C43925">
        <w:rPr>
          <w:rtl/>
        </w:rPr>
        <w:t>صرف‌نظر</w:t>
      </w:r>
      <w:r w:rsidR="00E6055F">
        <w:rPr>
          <w:rFonts w:hint="cs"/>
          <w:rtl/>
        </w:rPr>
        <w:t xml:space="preserve"> شود. نویسندگان بایستی در یک یا دو پاراگراف نتایج خود را بیان نمایند.</w:t>
      </w:r>
    </w:p>
    <w:p w:rsidR="00A33B49" w:rsidRDefault="00E6055F" w:rsidP="007C7479">
      <w:pPr>
        <w:pStyle w:val="Abstract"/>
        <w:pBdr>
          <w:top w:val="none" w:sz="0" w:space="0" w:color="auto"/>
          <w:bottom w:val="none" w:sz="0" w:space="0" w:color="auto"/>
        </w:pBdr>
        <w:rPr>
          <w:rtl/>
        </w:rPr>
      </w:pPr>
      <w:r w:rsidRPr="00E6055F">
        <w:rPr>
          <w:rFonts w:hint="cs"/>
          <w:b/>
          <w:bCs/>
          <w:rtl/>
        </w:rPr>
        <w:t>کلمات کلیدی:</w:t>
      </w:r>
      <w:r>
        <w:rPr>
          <w:rFonts w:hint="cs"/>
          <w:rtl/>
        </w:rPr>
        <w:t xml:space="preserve"> نویسندگان </w:t>
      </w:r>
      <w:r w:rsidR="00C43925">
        <w:rPr>
          <w:rtl/>
        </w:rPr>
        <w:t>حداکثر</w:t>
      </w:r>
      <w:r>
        <w:rPr>
          <w:rFonts w:hint="cs"/>
          <w:rtl/>
        </w:rPr>
        <w:t xml:space="preserve"> 5 کلمه از موضوعات مهم مقاله خود را انتخاب و در این بخش قرار دهند</w:t>
      </w:r>
      <w:r w:rsidR="00FF7620">
        <w:rPr>
          <w:rFonts w:hint="cs"/>
          <w:rtl/>
        </w:rPr>
        <w:t>.</w:t>
      </w:r>
    </w:p>
    <w:p w:rsidR="008770B9" w:rsidRDefault="008D2DB0" w:rsidP="00756459">
      <w:pPr>
        <w:pStyle w:val="Heading1"/>
        <w:numPr>
          <w:ilvl w:val="0"/>
          <w:numId w:val="0"/>
        </w:numPr>
        <w:jc w:val="left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1. مقدمه</w:t>
      </w:r>
    </w:p>
    <w:p w:rsidR="00390CC0" w:rsidRDefault="008D2DB0" w:rsidP="00390CC0">
      <w:pPr>
        <w:rPr>
          <w:rtl/>
          <w:lang w:bidi="fa-IR"/>
        </w:rPr>
      </w:pPr>
      <w:r w:rsidRPr="008D2DB0">
        <w:rPr>
          <w:rtl/>
          <w:lang w:bidi="fa-IR"/>
        </w:rPr>
        <w:t>چک</w:t>
      </w:r>
      <w:r w:rsidRPr="008D2DB0">
        <w:rPr>
          <w:rFonts w:hint="cs"/>
          <w:rtl/>
          <w:lang w:bidi="fa-IR"/>
        </w:rPr>
        <w:t>یده</w:t>
      </w:r>
      <w:r w:rsidRPr="008D2DB0">
        <w:rPr>
          <w:rtl/>
          <w:lang w:bidi="fa-IR"/>
        </w:rPr>
        <w:t xml:space="preserve"> مبسوط با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حداکثر ۴ صفحه داشته باشد. مقالات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که ب</w:t>
      </w:r>
      <w:r w:rsidRPr="008D2DB0">
        <w:rPr>
          <w:rFonts w:hint="cs"/>
          <w:rtl/>
          <w:lang w:bidi="fa-IR"/>
        </w:rPr>
        <w:t>یش</w:t>
      </w:r>
      <w:r w:rsidRPr="008D2DB0">
        <w:rPr>
          <w:rtl/>
          <w:lang w:bidi="fa-IR"/>
        </w:rPr>
        <w:t xml:space="preserve"> از ۴ صفحه </w:t>
      </w:r>
      <w:r w:rsidRPr="008D2DB0">
        <w:rPr>
          <w:rFonts w:hint="cs"/>
          <w:rtl/>
          <w:lang w:bidi="fa-IR"/>
        </w:rPr>
        <w:t>یا</w:t>
      </w:r>
      <w:r w:rsidRPr="008D2DB0">
        <w:rPr>
          <w:rtl/>
          <w:lang w:bidi="fa-IR"/>
        </w:rPr>
        <w:t xml:space="preserve"> خارج از سبک </w:t>
      </w:r>
      <w:r>
        <w:rPr>
          <w:rFonts w:hint="cs"/>
          <w:rtl/>
          <w:lang w:bidi="fa-IR"/>
        </w:rPr>
        <w:t xml:space="preserve">همايش </w:t>
      </w:r>
      <w:r w:rsidRPr="008D2DB0">
        <w:rPr>
          <w:rtl/>
          <w:lang w:bidi="fa-IR"/>
        </w:rPr>
        <w:t>ته</w:t>
      </w:r>
      <w:r w:rsidRPr="008D2DB0">
        <w:rPr>
          <w:rFonts w:hint="cs"/>
          <w:rtl/>
          <w:lang w:bidi="fa-IR"/>
        </w:rPr>
        <w:t>یه</w:t>
      </w:r>
      <w:r w:rsidRPr="008D2DB0">
        <w:rPr>
          <w:rtl/>
          <w:lang w:bidi="fa-IR"/>
        </w:rPr>
        <w:t xml:space="preserve"> شده باشند، بازگردانده خواهند شد. در ا</w:t>
      </w:r>
      <w:r w:rsidRPr="008D2DB0">
        <w:rPr>
          <w:rFonts w:hint="cs"/>
          <w:rtl/>
          <w:lang w:bidi="fa-IR"/>
        </w:rPr>
        <w:t>ینجا</w:t>
      </w:r>
      <w:r w:rsidRPr="008D2DB0">
        <w:rPr>
          <w:rtl/>
          <w:lang w:bidi="fa-IR"/>
        </w:rPr>
        <w:t xml:space="preserve"> با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مقدمه، مقدمات و </w:t>
      </w:r>
      <w:r w:rsidRPr="008D2DB0">
        <w:rPr>
          <w:rFonts w:hint="cs"/>
          <w:rtl/>
          <w:lang w:bidi="fa-IR"/>
        </w:rPr>
        <w:t>یادداشت‌های</w:t>
      </w:r>
      <w:r w:rsidRPr="008D2DB0">
        <w:rPr>
          <w:rtl/>
          <w:lang w:bidi="fa-IR"/>
        </w:rPr>
        <w:t xml:space="preserve"> خود را ب</w:t>
      </w:r>
      <w:r w:rsidRPr="008D2DB0">
        <w:rPr>
          <w:rFonts w:hint="cs"/>
          <w:rtl/>
          <w:lang w:bidi="fa-IR"/>
        </w:rPr>
        <w:t>یان</w:t>
      </w:r>
      <w:r w:rsidRPr="008D2DB0">
        <w:rPr>
          <w:rtl/>
          <w:lang w:bidi="fa-IR"/>
        </w:rPr>
        <w:t xml:space="preserve"> کن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>. نو</w:t>
      </w:r>
      <w:r w:rsidRPr="008D2DB0">
        <w:rPr>
          <w:rFonts w:hint="cs"/>
          <w:rtl/>
          <w:lang w:bidi="fa-IR"/>
        </w:rPr>
        <w:t>یسندگان</w:t>
      </w:r>
      <w:r w:rsidRPr="008D2DB0">
        <w:rPr>
          <w:rtl/>
          <w:lang w:bidi="fa-IR"/>
        </w:rPr>
        <w:t xml:space="preserve"> موظفند سهم چک</w:t>
      </w:r>
      <w:r w:rsidRPr="008D2DB0">
        <w:rPr>
          <w:rFonts w:hint="cs"/>
          <w:rtl/>
          <w:lang w:bidi="fa-IR"/>
        </w:rPr>
        <w:t>یده</w:t>
      </w:r>
      <w:r w:rsidRPr="008D2DB0">
        <w:rPr>
          <w:rtl/>
          <w:lang w:bidi="fa-IR"/>
        </w:rPr>
        <w:t xml:space="preserve"> مبسوط و اهم</w:t>
      </w:r>
      <w:r w:rsidRPr="008D2DB0">
        <w:rPr>
          <w:rFonts w:hint="cs"/>
          <w:rtl/>
          <w:lang w:bidi="fa-IR"/>
        </w:rPr>
        <w:t>یت</w:t>
      </w:r>
      <w:r w:rsidRPr="008D2DB0">
        <w:rPr>
          <w:rtl/>
          <w:lang w:bidi="fa-IR"/>
        </w:rPr>
        <w:t xml:space="preserve"> آن را در مقدمه به وضوح ب</w:t>
      </w:r>
      <w:r w:rsidRPr="008D2DB0">
        <w:rPr>
          <w:rFonts w:hint="cs"/>
          <w:rtl/>
          <w:lang w:bidi="fa-IR"/>
        </w:rPr>
        <w:t>یان</w:t>
      </w:r>
      <w:r w:rsidRPr="008D2DB0">
        <w:rPr>
          <w:rtl/>
          <w:lang w:bidi="fa-IR"/>
        </w:rPr>
        <w:t xml:space="preserve"> ک</w:t>
      </w:r>
      <w:r w:rsidRPr="008D2DB0">
        <w:rPr>
          <w:rFonts w:hint="cs"/>
          <w:rtl/>
          <w:lang w:bidi="fa-IR"/>
        </w:rPr>
        <w:t>نند</w:t>
      </w:r>
      <w:r w:rsidRPr="008D2DB0">
        <w:rPr>
          <w:rtl/>
          <w:lang w:bidi="fa-IR"/>
        </w:rPr>
        <w:t>. م</w:t>
      </w:r>
      <w:r w:rsidRPr="008D2DB0">
        <w:rPr>
          <w:rFonts w:hint="cs"/>
          <w:rtl/>
          <w:lang w:bidi="fa-IR"/>
        </w:rPr>
        <w:t>ی‌توان</w:t>
      </w:r>
      <w:r w:rsidRPr="008D2DB0">
        <w:rPr>
          <w:rtl/>
          <w:lang w:bidi="fa-IR"/>
        </w:rPr>
        <w:t xml:space="preserve"> مرور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کوتاه بر ادب</w:t>
      </w:r>
      <w:r w:rsidRPr="008D2DB0">
        <w:rPr>
          <w:rFonts w:hint="cs"/>
          <w:rtl/>
          <w:lang w:bidi="fa-IR"/>
        </w:rPr>
        <w:t>یات</w:t>
      </w:r>
      <w:r w:rsidRPr="008D2DB0">
        <w:rPr>
          <w:rtl/>
          <w:lang w:bidi="fa-IR"/>
        </w:rPr>
        <w:t xml:space="preserve"> مرتبط داشت.</w:t>
      </w:r>
      <w:r w:rsidR="00390CC0">
        <w:rPr>
          <w:rFonts w:hint="cs"/>
          <w:rtl/>
          <w:lang w:bidi="fa-IR"/>
        </w:rPr>
        <w:t xml:space="preserve"> </w:t>
      </w:r>
      <w:r w:rsidR="00390CC0" w:rsidRPr="00390CC0">
        <w:rPr>
          <w:rtl/>
          <w:lang w:bidi="fa-IR"/>
        </w:rPr>
        <w:t xml:space="preserve">در این بخش فونت مورد استفاده برای آماده‌سازی مقالات فارسی همایش را بیان می‌کنیم. متن مقاله بایستی با فونت </w:t>
      </w:r>
      <w:r w:rsidR="00390CC0">
        <w:rPr>
          <w:cs/>
          <w:lang w:bidi="fa-IR"/>
        </w:rPr>
        <w:t>‎</w:t>
      </w:r>
      <w:proofErr w:type="spellStart"/>
      <w:r w:rsidR="00390CC0">
        <w:rPr>
          <w:lang w:bidi="fa-IR"/>
        </w:rPr>
        <w:t>Niloofar</w:t>
      </w:r>
      <w:proofErr w:type="spellEnd"/>
      <w:r w:rsidR="00390CC0">
        <w:rPr>
          <w:lang w:bidi="fa-IR"/>
        </w:rPr>
        <w:t xml:space="preserve"> XB</w:t>
      </w:r>
      <w:r w:rsidR="00390CC0">
        <w:rPr>
          <w:cs/>
          <w:lang w:bidi="fa-IR"/>
        </w:rPr>
        <w:t>‎</w:t>
      </w:r>
      <w:r w:rsidR="00390CC0" w:rsidRPr="00390CC0">
        <w:rPr>
          <w:rtl/>
          <w:lang w:bidi="fa-IR"/>
        </w:rPr>
        <w:t xml:space="preserve"> باشد. این فونت را می‌توانید به همراه فایل قالب مقاله همایش دریافت کنید. </w:t>
      </w:r>
    </w:p>
    <w:p w:rsidR="008D2DB0" w:rsidRDefault="008D2DB0" w:rsidP="00390CC0">
      <w:pPr>
        <w:rPr>
          <w:b/>
          <w:bCs/>
          <w:sz w:val="28"/>
          <w:szCs w:val="28"/>
          <w:rtl/>
          <w:lang w:bidi="fa-IR"/>
        </w:rPr>
      </w:pPr>
      <w:r w:rsidRPr="008D2DB0">
        <w:rPr>
          <w:rFonts w:hint="cs"/>
          <w:b/>
          <w:bCs/>
          <w:sz w:val="28"/>
          <w:szCs w:val="28"/>
          <w:rtl/>
          <w:lang w:bidi="fa-IR"/>
        </w:rPr>
        <w:t xml:space="preserve">1-1. </w:t>
      </w:r>
      <w:r w:rsidRPr="008D2DB0">
        <w:rPr>
          <w:b/>
          <w:bCs/>
          <w:sz w:val="28"/>
          <w:szCs w:val="28"/>
          <w:rtl/>
          <w:lang w:bidi="fa-IR"/>
        </w:rPr>
        <w:t>دستورالعمل برا</w:t>
      </w:r>
      <w:r w:rsidRPr="008D2DB0">
        <w:rPr>
          <w:rFonts w:hint="cs"/>
          <w:b/>
          <w:bCs/>
          <w:sz w:val="28"/>
          <w:szCs w:val="28"/>
          <w:rtl/>
          <w:lang w:bidi="fa-IR"/>
        </w:rPr>
        <w:t>ی</w:t>
      </w:r>
      <w:r w:rsidRPr="008D2DB0">
        <w:rPr>
          <w:b/>
          <w:bCs/>
          <w:sz w:val="28"/>
          <w:szCs w:val="28"/>
          <w:rtl/>
          <w:lang w:bidi="fa-IR"/>
        </w:rPr>
        <w:t xml:space="preserve"> </w:t>
      </w:r>
      <w:r>
        <w:rPr>
          <w:rFonts w:hint="cs"/>
          <w:b/>
          <w:bCs/>
          <w:sz w:val="28"/>
          <w:szCs w:val="28"/>
          <w:rtl/>
          <w:lang w:bidi="fa-IR"/>
        </w:rPr>
        <w:t>نويسنده</w:t>
      </w:r>
    </w:p>
    <w:p w:rsidR="008D2DB0" w:rsidRDefault="008D2DB0" w:rsidP="008D2DB0">
      <w:pPr>
        <w:rPr>
          <w:rtl/>
          <w:lang w:bidi="fa-IR"/>
        </w:rPr>
      </w:pPr>
      <w:r w:rsidRPr="008D2DB0">
        <w:rPr>
          <w:rtl/>
          <w:lang w:bidi="fa-IR"/>
        </w:rPr>
        <w:t>هنگام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که چک</w:t>
      </w:r>
      <w:r w:rsidRPr="008D2DB0">
        <w:rPr>
          <w:rFonts w:hint="cs"/>
          <w:rtl/>
          <w:lang w:bidi="fa-IR"/>
        </w:rPr>
        <w:t>یده</w:t>
      </w:r>
      <w:r w:rsidRPr="008D2DB0">
        <w:rPr>
          <w:rtl/>
          <w:lang w:bidi="fa-IR"/>
        </w:rPr>
        <w:t xml:space="preserve"> مبسوط خود را آماده م</w:t>
      </w:r>
      <w:r w:rsidRPr="008D2DB0">
        <w:rPr>
          <w:rFonts w:hint="cs"/>
          <w:rtl/>
          <w:lang w:bidi="fa-IR"/>
        </w:rPr>
        <w:t>ی‌کنید،</w:t>
      </w:r>
      <w:r w:rsidRPr="008D2DB0">
        <w:rPr>
          <w:rtl/>
          <w:lang w:bidi="fa-IR"/>
        </w:rPr>
        <w:t xml:space="preserve"> لطفاً به موارد ز</w:t>
      </w:r>
      <w:r w:rsidRPr="008D2DB0">
        <w:rPr>
          <w:rFonts w:hint="cs"/>
          <w:rtl/>
          <w:lang w:bidi="fa-IR"/>
        </w:rPr>
        <w:t>یر</w:t>
      </w:r>
      <w:r w:rsidRPr="008D2DB0">
        <w:rPr>
          <w:rtl/>
          <w:lang w:bidi="fa-IR"/>
        </w:rPr>
        <w:t xml:space="preserve"> توجه کن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>: قبل از ارسال چک</w:t>
      </w:r>
      <w:r w:rsidRPr="008D2DB0">
        <w:rPr>
          <w:rFonts w:hint="cs"/>
          <w:rtl/>
          <w:lang w:bidi="fa-IR"/>
        </w:rPr>
        <w:t>یده</w:t>
      </w:r>
      <w:r w:rsidRPr="008D2DB0">
        <w:rPr>
          <w:rtl/>
          <w:lang w:bidi="fa-IR"/>
        </w:rPr>
        <w:t xml:space="preserve"> مبسوط خود به جلسه، لطفاً نام فا</w:t>
      </w:r>
      <w:r w:rsidRPr="008D2DB0">
        <w:rPr>
          <w:rFonts w:hint="cs"/>
          <w:rtl/>
          <w:lang w:bidi="fa-IR"/>
        </w:rPr>
        <w:t>یل</w:t>
      </w:r>
      <w:r w:rsidRPr="008D2DB0">
        <w:rPr>
          <w:rtl/>
          <w:lang w:bidi="fa-IR"/>
        </w:rPr>
        <w:t xml:space="preserve"> متن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آن را با استفاده از نام سخنران (و </w:t>
      </w:r>
      <w:r w:rsidRPr="008D2DB0">
        <w:rPr>
          <w:rFonts w:hint="cs"/>
          <w:rtl/>
          <w:lang w:bidi="fa-IR"/>
        </w:rPr>
        <w:t>یک</w:t>
      </w:r>
      <w:r w:rsidRPr="008D2DB0">
        <w:rPr>
          <w:rtl/>
          <w:lang w:bidi="fa-IR"/>
        </w:rPr>
        <w:t xml:space="preserve"> عدد، اگر سخنران قرار است ب</w:t>
      </w:r>
      <w:r w:rsidRPr="008D2DB0">
        <w:rPr>
          <w:rFonts w:hint="cs"/>
          <w:rtl/>
          <w:lang w:bidi="fa-IR"/>
        </w:rPr>
        <w:t>یش</w:t>
      </w:r>
      <w:r w:rsidRPr="008D2DB0">
        <w:rPr>
          <w:rtl/>
          <w:lang w:bidi="fa-IR"/>
        </w:rPr>
        <w:t xml:space="preserve"> از </w:t>
      </w:r>
      <w:r w:rsidRPr="008D2DB0">
        <w:rPr>
          <w:rFonts w:hint="cs"/>
          <w:rtl/>
          <w:lang w:bidi="fa-IR"/>
        </w:rPr>
        <w:t>یک</w:t>
      </w:r>
      <w:r w:rsidRPr="008D2DB0">
        <w:rPr>
          <w:rtl/>
          <w:lang w:bidi="fa-IR"/>
        </w:rPr>
        <w:t xml:space="preserve"> سخنران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داشته باشد) تغ</w:t>
      </w:r>
      <w:r w:rsidRPr="008D2DB0">
        <w:rPr>
          <w:rFonts w:hint="cs"/>
          <w:rtl/>
          <w:lang w:bidi="fa-IR"/>
        </w:rPr>
        <w:t>ییر</w:t>
      </w:r>
      <w:r w:rsidRPr="008D2DB0">
        <w:rPr>
          <w:rtl/>
          <w:lang w:bidi="fa-IR"/>
        </w:rPr>
        <w:t xml:space="preserve"> ده</w:t>
      </w:r>
      <w:r w:rsidRPr="008D2DB0">
        <w:rPr>
          <w:rFonts w:hint="cs"/>
          <w:rtl/>
          <w:lang w:bidi="fa-IR"/>
        </w:rPr>
        <w:t>ید،</w:t>
      </w:r>
      <w:r w:rsidRPr="008D2DB0">
        <w:rPr>
          <w:rtl/>
          <w:lang w:bidi="fa-IR"/>
        </w:rPr>
        <w:t xml:space="preserve"> به عنوان مثال اگر سخ</w:t>
      </w:r>
      <w:r w:rsidRPr="008D2DB0">
        <w:rPr>
          <w:rFonts w:hint="cs"/>
          <w:rtl/>
          <w:lang w:bidi="fa-IR"/>
        </w:rPr>
        <w:t>نران</w:t>
      </w:r>
      <w:r w:rsidRPr="008D2DB0">
        <w:rPr>
          <w:rtl/>
          <w:lang w:bidi="fa-IR"/>
        </w:rPr>
        <w:t xml:space="preserve"> </w:t>
      </w:r>
      <w:r w:rsidRPr="008D2DB0">
        <w:rPr>
          <w:lang w:bidi="fa-IR"/>
        </w:rPr>
        <w:t>D-</w:t>
      </w:r>
      <w:proofErr w:type="spellStart"/>
      <w:r w:rsidRPr="008D2DB0">
        <w:rPr>
          <w:lang w:bidi="fa-IR"/>
        </w:rPr>
        <w:t>Darvishi</w:t>
      </w:r>
      <w:proofErr w:type="spellEnd"/>
      <w:r w:rsidRPr="008D2DB0">
        <w:rPr>
          <w:rtl/>
          <w:lang w:bidi="fa-IR"/>
        </w:rPr>
        <w:t xml:space="preserve"> است و قرار است دو سخنران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داشته باشد، فا</w:t>
      </w:r>
      <w:r w:rsidRPr="008D2DB0">
        <w:rPr>
          <w:rFonts w:hint="cs"/>
          <w:rtl/>
          <w:lang w:bidi="fa-IR"/>
        </w:rPr>
        <w:t>یل</w:t>
      </w:r>
      <w:r w:rsidRPr="008D2DB0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اصلی </w:t>
      </w:r>
      <w:r w:rsidRPr="008D2DB0">
        <w:rPr>
          <w:rtl/>
          <w:lang w:bidi="fa-IR"/>
        </w:rPr>
        <w:t>سخنران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دوم با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{</w:t>
      </w:r>
      <w:r w:rsidRPr="008D2DB0">
        <w:rPr>
          <w:lang w:bidi="fa-IR"/>
        </w:rPr>
        <w:t>D-Darvishi</w:t>
      </w:r>
      <w:r>
        <w:rPr>
          <w:lang w:bidi="fa-IR"/>
        </w:rPr>
        <w:t>2</w:t>
      </w:r>
      <w:r w:rsidRPr="008D2DB0">
        <w:rPr>
          <w:lang w:bidi="fa-IR"/>
        </w:rPr>
        <w:t>.docx</w:t>
      </w:r>
      <w:r w:rsidRPr="008D2DB0">
        <w:rPr>
          <w:rtl/>
          <w:lang w:bidi="fa-IR"/>
        </w:rPr>
        <w:t>} نامگذار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شود. شما با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تمام فا</w:t>
      </w:r>
      <w:r w:rsidRPr="008D2DB0">
        <w:rPr>
          <w:rFonts w:hint="cs"/>
          <w:rtl/>
          <w:lang w:bidi="fa-IR"/>
        </w:rPr>
        <w:t>یل‌های</w:t>
      </w:r>
      <w:r w:rsidRPr="008D2DB0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اصلی</w:t>
      </w:r>
      <w:r w:rsidRPr="008D2DB0">
        <w:rPr>
          <w:rtl/>
          <w:lang w:bidi="fa-IR"/>
        </w:rPr>
        <w:t xml:space="preserve"> را در </w:t>
      </w:r>
      <w:r w:rsidRPr="008D2DB0">
        <w:rPr>
          <w:rFonts w:hint="cs"/>
          <w:rtl/>
          <w:lang w:bidi="fa-IR"/>
        </w:rPr>
        <w:t>یک</w:t>
      </w:r>
      <w:r w:rsidRPr="008D2DB0">
        <w:rPr>
          <w:rtl/>
          <w:lang w:bidi="fa-IR"/>
        </w:rPr>
        <w:t xml:space="preserve"> فا</w:t>
      </w:r>
      <w:r w:rsidRPr="008D2DB0">
        <w:rPr>
          <w:rFonts w:hint="cs"/>
          <w:rtl/>
          <w:lang w:bidi="fa-IR"/>
        </w:rPr>
        <w:t>یل</w:t>
      </w:r>
      <w:r w:rsidRPr="008D2DB0">
        <w:rPr>
          <w:rtl/>
          <w:lang w:bidi="fa-IR"/>
        </w:rPr>
        <w:t xml:space="preserve"> .</w:t>
      </w:r>
      <w:r w:rsidRPr="008D2DB0">
        <w:rPr>
          <w:lang w:bidi="fa-IR"/>
        </w:rPr>
        <w:t>zip</w:t>
      </w:r>
      <w:r w:rsidRPr="008D2DB0">
        <w:rPr>
          <w:rtl/>
          <w:lang w:bidi="fa-IR"/>
        </w:rPr>
        <w:t xml:space="preserve"> با</w:t>
      </w:r>
      <w:r w:rsidRPr="008D2DB0">
        <w:rPr>
          <w:rFonts w:hint="cs"/>
          <w:rtl/>
          <w:lang w:bidi="fa-IR"/>
        </w:rPr>
        <w:t>یگانی</w:t>
      </w:r>
      <w:r w:rsidRPr="008D2DB0">
        <w:rPr>
          <w:rtl/>
          <w:lang w:bidi="fa-IR"/>
        </w:rPr>
        <w:t xml:space="preserve"> کرده و آن را از طر</w:t>
      </w:r>
      <w:r w:rsidRPr="008D2DB0">
        <w:rPr>
          <w:rFonts w:hint="cs"/>
          <w:rtl/>
          <w:lang w:bidi="fa-IR"/>
        </w:rPr>
        <w:t>یق</w:t>
      </w:r>
      <w:r w:rsidRPr="008D2DB0">
        <w:rPr>
          <w:rtl/>
          <w:lang w:bidi="fa-IR"/>
        </w:rPr>
        <w:t xml:space="preserve"> وب‌سا</w:t>
      </w:r>
      <w:r w:rsidRPr="008D2DB0">
        <w:rPr>
          <w:rFonts w:hint="cs"/>
          <w:rtl/>
          <w:lang w:bidi="fa-IR"/>
        </w:rPr>
        <w:t>یت</w:t>
      </w:r>
      <w:r w:rsidRPr="008D2DB0">
        <w:rPr>
          <w:rtl/>
          <w:lang w:bidi="fa-IR"/>
        </w:rPr>
        <w:t xml:space="preserve"> کنفرانس ارسال کن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>. همچن</w:t>
      </w:r>
      <w:r w:rsidRPr="008D2DB0">
        <w:rPr>
          <w:rFonts w:hint="cs"/>
          <w:rtl/>
          <w:lang w:bidi="fa-IR"/>
        </w:rPr>
        <w:t>ین</w:t>
      </w:r>
      <w:r w:rsidRPr="008D2DB0">
        <w:rPr>
          <w:rtl/>
          <w:lang w:bidi="fa-IR"/>
        </w:rPr>
        <w:t xml:space="preserve"> با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</w:t>
      </w:r>
      <w:r w:rsidRPr="008D2DB0">
        <w:rPr>
          <w:lang w:bidi="fa-IR"/>
        </w:rPr>
        <w:t>PDF</w:t>
      </w:r>
      <w:r w:rsidRPr="008D2DB0">
        <w:rPr>
          <w:rtl/>
          <w:lang w:bidi="fa-IR"/>
        </w:rPr>
        <w:t xml:space="preserve"> تول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شده را ارسال کن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>د. بنابرا</w:t>
      </w:r>
      <w:r w:rsidRPr="008D2DB0">
        <w:rPr>
          <w:rFonts w:hint="cs"/>
          <w:rtl/>
          <w:lang w:bidi="fa-IR"/>
        </w:rPr>
        <w:t>ین</w:t>
      </w:r>
      <w:r w:rsidRPr="008D2DB0">
        <w:rPr>
          <w:rtl/>
          <w:lang w:bidi="fa-IR"/>
        </w:rPr>
        <w:t xml:space="preserve"> فا</w:t>
      </w:r>
      <w:r w:rsidRPr="008D2DB0">
        <w:rPr>
          <w:rFonts w:hint="cs"/>
          <w:rtl/>
          <w:lang w:bidi="fa-IR"/>
        </w:rPr>
        <w:t>یل‌های</w:t>
      </w:r>
      <w:r w:rsidRPr="008D2DB0">
        <w:rPr>
          <w:rtl/>
          <w:lang w:bidi="fa-IR"/>
        </w:rPr>
        <w:t xml:space="preserve"> ارسال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با</w:t>
      </w:r>
      <w:r w:rsidRPr="008D2DB0">
        <w:rPr>
          <w:rFonts w:hint="cs"/>
          <w:rtl/>
          <w:lang w:bidi="fa-IR"/>
        </w:rPr>
        <w:t>ید</w:t>
      </w:r>
      <w:r w:rsidRPr="008D2DB0">
        <w:rPr>
          <w:rtl/>
          <w:lang w:bidi="fa-IR"/>
        </w:rPr>
        <w:t xml:space="preserve"> برا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سخنران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اول مانند </w:t>
      </w:r>
      <w:r w:rsidRPr="008D2DB0">
        <w:rPr>
          <w:lang w:bidi="fa-IR"/>
        </w:rPr>
        <w:t>D-Darvishi1.zip</w:t>
      </w:r>
      <w:r w:rsidRPr="008D2DB0">
        <w:rPr>
          <w:rtl/>
          <w:lang w:bidi="fa-IR"/>
        </w:rPr>
        <w:t xml:space="preserve"> و </w:t>
      </w:r>
      <w:r w:rsidRPr="008D2DB0">
        <w:rPr>
          <w:lang w:bidi="fa-IR"/>
        </w:rPr>
        <w:t>D-darvishi1.pdf</w:t>
      </w:r>
      <w:r w:rsidRPr="008D2DB0">
        <w:rPr>
          <w:rtl/>
          <w:lang w:bidi="fa-IR"/>
        </w:rPr>
        <w:t xml:space="preserve"> و برا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سخنران</w:t>
      </w:r>
      <w:r w:rsidRPr="008D2DB0">
        <w:rPr>
          <w:rFonts w:hint="cs"/>
          <w:rtl/>
          <w:lang w:bidi="fa-IR"/>
        </w:rPr>
        <w:t>ی</w:t>
      </w:r>
      <w:r w:rsidRPr="008D2DB0">
        <w:rPr>
          <w:rtl/>
          <w:lang w:bidi="fa-IR"/>
        </w:rPr>
        <w:t xml:space="preserve"> دوم </w:t>
      </w:r>
      <w:r w:rsidRPr="008D2DB0">
        <w:rPr>
          <w:lang w:bidi="fa-IR"/>
        </w:rPr>
        <w:t>D-Darvishi2.zip</w:t>
      </w:r>
      <w:r w:rsidRPr="008D2DB0">
        <w:rPr>
          <w:rtl/>
          <w:lang w:bidi="fa-IR"/>
        </w:rPr>
        <w:t xml:space="preserve"> و </w:t>
      </w:r>
      <w:r w:rsidRPr="008D2DB0">
        <w:rPr>
          <w:lang w:bidi="fa-IR"/>
        </w:rPr>
        <w:t>D-Darvishi2.pdf</w:t>
      </w:r>
      <w:r w:rsidRPr="008D2DB0">
        <w:rPr>
          <w:rtl/>
          <w:lang w:bidi="fa-IR"/>
        </w:rPr>
        <w:t xml:space="preserve"> باشند.</w:t>
      </w:r>
    </w:p>
    <w:p w:rsidR="008D2DB0" w:rsidRDefault="008D2DB0" w:rsidP="008D2DB0">
      <w:pPr>
        <w:rPr>
          <w:rtl/>
          <w:lang w:bidi="fa-IR"/>
        </w:rPr>
      </w:pPr>
    </w:p>
    <w:p w:rsidR="009A36CE" w:rsidRDefault="009A36CE" w:rsidP="009A36CE">
      <w:pPr>
        <w:pStyle w:val="Heading1"/>
        <w:numPr>
          <w:ilvl w:val="0"/>
          <w:numId w:val="0"/>
        </w:numPr>
        <w:jc w:val="left"/>
        <w:rPr>
          <w:rtl/>
          <w:lang w:bidi="fa-IR"/>
        </w:rPr>
      </w:pPr>
      <w:r>
        <w:rPr>
          <w:rtl/>
          <w:lang w:bidi="fa-IR"/>
        </w:rPr>
        <w:t>۲. نتا</w:t>
      </w:r>
      <w:r>
        <w:rPr>
          <w:rFonts w:hint="cs"/>
          <w:rtl/>
          <w:lang w:bidi="fa-IR"/>
        </w:rPr>
        <w:t>یج</w:t>
      </w:r>
      <w:r>
        <w:rPr>
          <w:rtl/>
          <w:lang w:bidi="fa-IR"/>
        </w:rPr>
        <w:t xml:space="preserve"> اصل</w:t>
      </w:r>
      <w:r>
        <w:rPr>
          <w:rFonts w:hint="cs"/>
          <w:rtl/>
          <w:lang w:bidi="fa-IR"/>
        </w:rPr>
        <w:t>ی</w:t>
      </w:r>
    </w:p>
    <w:p w:rsidR="009A36CE" w:rsidRDefault="009A36CE" w:rsidP="009A36CE">
      <w:pPr>
        <w:rPr>
          <w:rtl/>
        </w:rPr>
      </w:pPr>
      <w:r>
        <w:rPr>
          <w:rFonts w:hint="cs"/>
          <w:rtl/>
          <w:lang w:bidi="fa-IR"/>
        </w:rPr>
        <w:t>لطفاً</w:t>
      </w:r>
      <w:r>
        <w:rPr>
          <w:rtl/>
          <w:lang w:bidi="fa-IR"/>
        </w:rPr>
        <w:t xml:space="preserve"> نتا</w:t>
      </w:r>
      <w:r>
        <w:rPr>
          <w:rFonts w:hint="cs"/>
          <w:rtl/>
          <w:lang w:bidi="fa-IR"/>
        </w:rPr>
        <w:t>یج</w:t>
      </w:r>
      <w:r>
        <w:rPr>
          <w:rtl/>
          <w:lang w:bidi="fa-IR"/>
        </w:rPr>
        <w:t xml:space="preserve"> اصل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را ا</w:t>
      </w:r>
      <w:r>
        <w:rPr>
          <w:rFonts w:hint="cs"/>
          <w:rtl/>
          <w:lang w:bidi="fa-IR"/>
        </w:rPr>
        <w:t>ینجا</w:t>
      </w:r>
      <w:r>
        <w:rPr>
          <w:rtl/>
          <w:lang w:bidi="fa-IR"/>
        </w:rPr>
        <w:t xml:space="preserve"> بنو</w:t>
      </w:r>
      <w:r>
        <w:rPr>
          <w:rFonts w:hint="cs"/>
          <w:rtl/>
          <w:lang w:bidi="fa-IR"/>
        </w:rPr>
        <w:t>یسید</w:t>
      </w:r>
      <w:r>
        <w:rPr>
          <w:rtl/>
          <w:lang w:bidi="fa-IR"/>
        </w:rPr>
        <w:t>.</w:t>
      </w:r>
    </w:p>
    <w:p w:rsidR="009A36CE" w:rsidRDefault="009A36CE" w:rsidP="009A36CE">
      <w:pPr>
        <w:rPr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 xml:space="preserve">2-1. </w:t>
      </w:r>
      <w:r w:rsidR="001B6EA9">
        <w:rPr>
          <w:b/>
          <w:bCs/>
          <w:sz w:val="28"/>
          <w:szCs w:val="28"/>
          <w:rtl/>
          <w:lang w:bidi="fa-IR"/>
        </w:rPr>
        <w:t>فرمول‌ها</w:t>
      </w:r>
    </w:p>
    <w:p w:rsidR="009A36CE" w:rsidRDefault="009A36CE" w:rsidP="009A36CE">
      <w:pPr>
        <w:rPr>
          <w:rtl/>
        </w:rPr>
      </w:pPr>
      <w:r>
        <w:rPr>
          <w:rtl/>
          <w:lang w:bidi="fa-IR"/>
        </w:rPr>
        <w:t>شما م</w:t>
      </w:r>
      <w:r>
        <w:rPr>
          <w:rFonts w:hint="cs"/>
          <w:rtl/>
          <w:lang w:bidi="fa-IR"/>
        </w:rPr>
        <w:t>ی‌توانید</w:t>
      </w:r>
      <w:r>
        <w:rPr>
          <w:rtl/>
          <w:lang w:bidi="fa-IR"/>
        </w:rPr>
        <w:t xml:space="preserve"> به راحت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انواع مختلف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فرمول‌ها را با استفاده از دستورالعمل‌ها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ز</w:t>
      </w:r>
      <w:r>
        <w:rPr>
          <w:rFonts w:hint="cs"/>
          <w:rtl/>
          <w:lang w:bidi="fa-IR"/>
        </w:rPr>
        <w:t>یر</w:t>
      </w:r>
      <w:r>
        <w:rPr>
          <w:rtl/>
          <w:lang w:bidi="fa-IR"/>
        </w:rPr>
        <w:t xml:space="preserve"> ارائه ده</w:t>
      </w:r>
      <w:r>
        <w:rPr>
          <w:rFonts w:hint="cs"/>
          <w:rtl/>
          <w:lang w:bidi="fa-IR"/>
        </w:rPr>
        <w:t>ید</w:t>
      </w:r>
      <w:r>
        <w:rPr>
          <w:rtl/>
          <w:lang w:bidi="fa-IR"/>
        </w:rPr>
        <w:t>:</w:t>
      </w:r>
    </w:p>
    <w:p w:rsidR="009A36CE" w:rsidRDefault="009A36CE" w:rsidP="009A36CE">
      <w:pPr>
        <w:rPr>
          <w:rtl/>
        </w:rPr>
      </w:pPr>
      <w:r>
        <w:rPr>
          <w:rtl/>
          <w:lang w:bidi="fa-IR"/>
        </w:rPr>
        <w:t xml:space="preserve">(۱) فرمول درون متن مانند </w:t>
      </w:r>
      <m:oMath>
        <m:r>
          <m:rPr>
            <m:sty m:val="p"/>
          </m:rPr>
          <w:rPr>
            <w:rFonts w:ascii="Cambria Math" w:hAnsi="Cambria Math" w:cs="Cambria Math"/>
          </w:rPr>
          <m:t>AX</m:t>
        </m:r>
        <m:r>
          <m:rPr>
            <m:sty m:val="p"/>
          </m:rPr>
          <w:rPr>
            <w:rFonts w:ascii="Cambria Math" w:hAnsi="Cambria Math"/>
          </w:rPr>
          <m:t xml:space="preserve"> + </m:t>
        </m:r>
        <m:r>
          <m:rPr>
            <m:sty m:val="p"/>
          </m:rPr>
          <w:rPr>
            <w:rFonts w:ascii="Cambria Math" w:hAnsi="Cambria Math" w:cs="Cambria Math"/>
          </w:rPr>
          <m:t>XB</m:t>
        </m:r>
        <m:r>
          <m:rPr>
            <m:sty m:val="p"/>
          </m:rPr>
          <w:rPr>
            <w:rFonts w:ascii="Cambria Math" w:hAnsi="Cambria Math"/>
          </w:rPr>
          <m:t xml:space="preserve"> = </m:t>
        </m:r>
        <m:r>
          <m:rPr>
            <m:sty m:val="p"/>
          </m:rPr>
          <w:rPr>
            <w:rFonts w:ascii="Cambria Math" w:hAnsi="Cambria Math" w:cs="Cambria Math"/>
          </w:rPr>
          <m:t>C</m:t>
        </m:r>
        <m:r>
          <m:rPr>
            <m:sty m:val="p"/>
          </m:rPr>
          <w:rPr>
            <w:rFonts w:ascii="Cambria Math" w:hAnsi="Cambria Math"/>
            <w:rtl/>
            <w:lang w:bidi="fa-IR"/>
          </w:rPr>
          <m:t>.</m:t>
        </m:r>
      </m:oMath>
    </w:p>
    <w:p w:rsidR="009A36CE" w:rsidRDefault="009A36CE" w:rsidP="009A36CE">
      <w:pPr>
        <w:rPr>
          <w:rtl/>
        </w:rPr>
      </w:pPr>
      <w:r>
        <w:rPr>
          <w:rtl/>
          <w:lang w:bidi="fa-IR"/>
        </w:rPr>
        <w:t xml:space="preserve">(۲) فرمول در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خط جداگانه و بدون شماره:</w:t>
      </w:r>
    </w:p>
    <w:p w:rsidR="009A36CE" w:rsidRPr="009A36CE" w:rsidRDefault="009A36CE" w:rsidP="009A36CE">
      <w:pPr>
        <w:rPr>
          <w:rFonts w:eastAsiaTheme="minorEastAsia"/>
          <w:rtl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Cambria Math"/>
            </w:rPr>
            <m:t>K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۱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 w:cs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</w:rPr>
            <m:t>r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۰</m:t>
          </m:r>
          <m:r>
            <m:rPr>
              <m:sty m:val="p"/>
            </m:rPr>
            <w:rPr>
              <w:rFonts w:ascii="Cambria Math" w:hAnsi="Cambria Math"/>
            </w:rPr>
            <m:t xml:space="preserve">) </m:t>
          </m:r>
          <m:r>
            <m:rPr>
              <m:sty m:val="p"/>
            </m:rPr>
            <w:rPr>
              <w:rFonts w:ascii="Cambria Math" w:hAnsi="Cambria Math" w:cs="Cambria Math"/>
            </w:rPr>
            <m:t>⊆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 w:cs="Cambria Math"/>
            </w:rPr>
            <m:t>K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۲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 w:cs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</w:rPr>
            <m:t>r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۰</m:t>
          </m:r>
          <m:r>
            <m:rPr>
              <m:sty m:val="p"/>
            </m:rPr>
            <w:rPr>
              <w:rFonts w:ascii="Cambria Math" w:hAnsi="Cambria Math"/>
            </w:rPr>
            <m:t xml:space="preserve">) </m:t>
          </m:r>
          <m:r>
            <m:rPr>
              <m:sty m:val="p"/>
            </m:rPr>
            <w:rPr>
              <w:rFonts w:ascii="Cambria Math" w:hAnsi="Cambria Math" w:cs="Cambria Math"/>
            </w:rPr>
            <m:t>⊆</m:t>
          </m:r>
          <m:r>
            <m:rPr>
              <m:sty m:val="p"/>
            </m:rPr>
            <w:rPr>
              <w:rFonts w:ascii="Cambria Math" w:hAnsi="Cambria Math"/>
            </w:rPr>
            <m:t xml:space="preserve"> · · · </m:t>
          </m:r>
          <m:r>
            <m:rPr>
              <m:sty m:val="p"/>
            </m:rPr>
            <w:rPr>
              <w:rFonts w:ascii="Cambria Math" w:hAnsi="Cambria Math" w:cs="Cambria Math"/>
            </w:rPr>
            <m:t>⊆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 w:cs="Cambria Math"/>
            </w:rPr>
            <m:t>Kd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 w:cs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</w:rPr>
            <m:t>r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۰</m:t>
          </m:r>
          <m:r>
            <m:rPr>
              <m:sty m:val="p"/>
            </m:rPr>
            <w:rPr>
              <w:rFonts w:ascii="Cambria Math" w:hAnsi="Cambria Math"/>
            </w:rPr>
            <m:t xml:space="preserve">) = · · · = </m:t>
          </m:r>
          <m:r>
            <m:rPr>
              <m:sty m:val="p"/>
            </m:rPr>
            <w:rPr>
              <w:rFonts w:ascii="Cambria Math" w:hAnsi="Cambria Math" w:cs="Cambria Math"/>
            </w:rPr>
            <m:t>Kn</m:t>
          </m:r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 w:cs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</w:rPr>
            <m:t>r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۰):</m:t>
          </m:r>
        </m:oMath>
      </m:oMathPara>
    </w:p>
    <w:p w:rsidR="009A36CE" w:rsidRDefault="009A36CE" w:rsidP="009A36CE">
      <w:pPr>
        <w:rPr>
          <w:rtl/>
          <w:lang w:bidi="fa-IR"/>
        </w:rPr>
      </w:pPr>
      <w:r>
        <w:rPr>
          <w:rtl/>
          <w:lang w:bidi="fa-IR"/>
        </w:rPr>
        <w:t xml:space="preserve">(3) فرمول در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خط جداگانه با شماره:</w:t>
      </w:r>
    </w:p>
    <w:p w:rsidR="009A36CE" w:rsidRDefault="00565D24" w:rsidP="009A36CE">
      <w:pPr>
        <w:rPr>
          <w:rtl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 xml:space="preserve">(1)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K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>1(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A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r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0)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⊆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K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>2(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A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r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0)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⊆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 · · ·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⊆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Kd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>(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A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r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0) = · · · =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Kn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>(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A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 xml:space="preserve">; </m:t>
          </m:r>
          <m:r>
            <m:rPr>
              <m:sty m:val="p"/>
            </m:rPr>
            <w:rPr>
              <w:rFonts w:ascii="Cambria Math" w:hAnsi="Cambria Math" w:cs="Cambria Math"/>
              <w:lang w:bidi="fa-IR"/>
            </w:rPr>
            <m:t>r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>0</m:t>
          </m:r>
          <m:r>
            <m:rPr>
              <m:sty m:val="p"/>
            </m:rPr>
            <w:rPr>
              <w:rFonts w:ascii="Cambria Math" w:hAnsi="Cambria Math"/>
              <w:rtl/>
              <w:lang w:bidi="fa-IR"/>
            </w:rPr>
            <m:t>):</m:t>
          </m:r>
        </m:oMath>
      </m:oMathPara>
    </w:p>
    <w:p w:rsidR="009A36CE" w:rsidRDefault="009A36CE" w:rsidP="009A36CE">
      <w:pPr>
        <w:rPr>
          <w:rtl/>
          <w:lang w:bidi="fa-IR"/>
        </w:rPr>
      </w:pPr>
      <w:r>
        <w:rPr>
          <w:rFonts w:hint="cs"/>
          <w:rtl/>
          <w:lang w:bidi="fa-IR"/>
        </w:rPr>
        <w:t>موارد</w:t>
      </w:r>
      <w:r>
        <w:rPr>
          <w:rtl/>
          <w:lang w:bidi="fa-IR"/>
        </w:rPr>
        <w:t xml:space="preserve"> ز</w:t>
      </w:r>
      <w:r>
        <w:rPr>
          <w:rFonts w:hint="cs"/>
          <w:rtl/>
          <w:lang w:bidi="fa-IR"/>
        </w:rPr>
        <w:t>یر</w:t>
      </w:r>
      <w:r>
        <w:rPr>
          <w:rtl/>
          <w:lang w:bidi="fa-IR"/>
        </w:rPr>
        <w:t xml:space="preserve"> مثال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تعر</w:t>
      </w:r>
      <w:r>
        <w:rPr>
          <w:rFonts w:hint="cs"/>
          <w:rtl/>
          <w:lang w:bidi="fa-IR"/>
        </w:rPr>
        <w:t>یف</w:t>
      </w:r>
      <w:r>
        <w:rPr>
          <w:rtl/>
          <w:lang w:bidi="fa-IR"/>
        </w:rPr>
        <w:t xml:space="preserve"> است.</w:t>
      </w:r>
    </w:p>
    <w:p w:rsidR="009A36CE" w:rsidRDefault="009A36CE" w:rsidP="00565D24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تعریف</w:t>
      </w:r>
      <w:r w:rsidRPr="00565D24">
        <w:rPr>
          <w:b/>
          <w:bCs/>
          <w:rtl/>
          <w:lang w:bidi="fa-IR"/>
        </w:rPr>
        <w:t xml:space="preserve"> </w:t>
      </w:r>
      <w:r w:rsidR="00565D24" w:rsidRPr="00565D24">
        <w:rPr>
          <w:rFonts w:hint="cs"/>
          <w:b/>
          <w:bCs/>
          <w:rtl/>
          <w:lang w:bidi="fa-IR"/>
        </w:rPr>
        <w:t xml:space="preserve">2-1. </w:t>
      </w:r>
      <w:r>
        <w:rPr>
          <w:rtl/>
          <w:lang w:bidi="fa-IR"/>
        </w:rPr>
        <w:t xml:space="preserve"> در ا</w:t>
      </w:r>
      <w:r>
        <w:rPr>
          <w:rFonts w:hint="cs"/>
          <w:rtl/>
          <w:lang w:bidi="fa-IR"/>
        </w:rPr>
        <w:t>ینجا،</w:t>
      </w:r>
      <w:r>
        <w:rPr>
          <w:rtl/>
          <w:lang w:bidi="fa-IR"/>
        </w:rPr>
        <w:t xml:space="preserve"> بدنه تعر</w:t>
      </w:r>
      <w:r>
        <w:rPr>
          <w:rFonts w:hint="cs"/>
          <w:rtl/>
          <w:lang w:bidi="fa-IR"/>
        </w:rPr>
        <w:t>یف</w:t>
      </w:r>
      <w:r>
        <w:rPr>
          <w:rtl/>
          <w:lang w:bidi="fa-IR"/>
        </w:rPr>
        <w:t xml:space="preserve"> با</w:t>
      </w:r>
      <w:r>
        <w:rPr>
          <w:rFonts w:hint="cs"/>
          <w:rtl/>
          <w:lang w:bidi="fa-IR"/>
        </w:rPr>
        <w:t>ید</w:t>
      </w:r>
      <w:r>
        <w:rPr>
          <w:rtl/>
          <w:lang w:bidi="fa-IR"/>
        </w:rPr>
        <w:t xml:space="preserve"> باشد. در ا</w:t>
      </w:r>
      <w:r>
        <w:rPr>
          <w:rFonts w:hint="cs"/>
          <w:rtl/>
          <w:lang w:bidi="fa-IR"/>
        </w:rPr>
        <w:t>ینجا</w:t>
      </w:r>
      <w:r>
        <w:rPr>
          <w:rtl/>
          <w:lang w:bidi="fa-IR"/>
        </w:rPr>
        <w:t xml:space="preserve"> مثال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جدول آمده است.</w:t>
      </w:r>
    </w:p>
    <w:p w:rsidR="009A36CE" w:rsidRDefault="009A36CE" w:rsidP="009A36CE">
      <w:pPr>
        <w:rPr>
          <w:rtl/>
          <w:lang w:bidi="fa-IR"/>
        </w:rPr>
      </w:pPr>
      <w:r>
        <w:rPr>
          <w:rFonts w:hint="cs"/>
          <w:rtl/>
          <w:lang w:bidi="fa-IR"/>
        </w:rPr>
        <w:t>موارد</w:t>
      </w:r>
      <w:r>
        <w:rPr>
          <w:rtl/>
          <w:lang w:bidi="fa-IR"/>
        </w:rPr>
        <w:t xml:space="preserve"> ز</w:t>
      </w:r>
      <w:r>
        <w:rPr>
          <w:rFonts w:hint="cs"/>
          <w:rtl/>
          <w:lang w:bidi="fa-IR"/>
        </w:rPr>
        <w:t>یر</w:t>
      </w:r>
      <w:r>
        <w:rPr>
          <w:rtl/>
          <w:lang w:bidi="fa-IR"/>
        </w:rPr>
        <w:t xml:space="preserve"> مثال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مثال است.</w:t>
      </w:r>
    </w:p>
    <w:p w:rsidR="009A36CE" w:rsidRDefault="009A36CE" w:rsidP="00565D24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مثال</w:t>
      </w:r>
      <w:r w:rsidRPr="00565D24">
        <w:rPr>
          <w:b/>
          <w:bCs/>
          <w:rtl/>
          <w:lang w:bidi="fa-IR"/>
        </w:rPr>
        <w:t xml:space="preserve"> </w:t>
      </w:r>
      <w:r w:rsidR="00565D24" w:rsidRPr="00565D24">
        <w:rPr>
          <w:rFonts w:hint="cs"/>
          <w:b/>
          <w:bCs/>
          <w:rtl/>
          <w:lang w:bidi="fa-IR"/>
        </w:rPr>
        <w:t xml:space="preserve">2-2. </w:t>
      </w:r>
      <w:r>
        <w:rPr>
          <w:rtl/>
          <w:lang w:bidi="fa-IR"/>
        </w:rPr>
        <w:t xml:space="preserve"> در ز</w:t>
      </w:r>
      <w:r>
        <w:rPr>
          <w:rFonts w:hint="cs"/>
          <w:rtl/>
          <w:lang w:bidi="fa-IR"/>
        </w:rPr>
        <w:t>یر</w:t>
      </w:r>
      <w:r>
        <w:rPr>
          <w:rtl/>
          <w:lang w:bidi="fa-IR"/>
        </w:rPr>
        <w:t xml:space="preserve"> مثال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قض</w:t>
      </w:r>
      <w:r>
        <w:rPr>
          <w:rFonts w:hint="cs"/>
          <w:rtl/>
          <w:lang w:bidi="fa-IR"/>
        </w:rPr>
        <w:t>یه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اثبات آمده است. لطفاً توجه داشته باش</w:t>
      </w:r>
      <w:r>
        <w:rPr>
          <w:rFonts w:hint="cs"/>
          <w:rtl/>
          <w:lang w:bidi="fa-IR"/>
        </w:rPr>
        <w:t>ید</w:t>
      </w:r>
      <w:r>
        <w:rPr>
          <w:rtl/>
          <w:lang w:bidi="fa-IR"/>
        </w:rPr>
        <w:t xml:space="preserve"> که چگونه به </w:t>
      </w:r>
      <w:r>
        <w:rPr>
          <w:rFonts w:hint="cs"/>
          <w:rtl/>
          <w:lang w:bidi="fa-IR"/>
        </w:rPr>
        <w:t>یک</w:t>
      </w:r>
    </w:p>
    <w:p w:rsidR="009A36CE" w:rsidRDefault="009A36CE" w:rsidP="009A36CE">
      <w:pPr>
        <w:rPr>
          <w:rtl/>
          <w:lang w:bidi="fa-IR"/>
        </w:rPr>
      </w:pPr>
      <w:r>
        <w:rPr>
          <w:rFonts w:hint="cs"/>
          <w:rtl/>
          <w:lang w:bidi="fa-IR"/>
        </w:rPr>
        <w:t>فرمول</w:t>
      </w:r>
      <w:r>
        <w:rPr>
          <w:rtl/>
          <w:lang w:bidi="fa-IR"/>
        </w:rPr>
        <w:t xml:space="preserve"> ارجاع م</w:t>
      </w:r>
      <w:r>
        <w:rPr>
          <w:rFonts w:hint="cs"/>
          <w:rtl/>
          <w:lang w:bidi="fa-IR"/>
        </w:rPr>
        <w:t>ی‌دهید</w:t>
      </w:r>
      <w:r>
        <w:rPr>
          <w:rtl/>
          <w:lang w:bidi="fa-IR"/>
        </w:rPr>
        <w:t>.</w:t>
      </w:r>
    </w:p>
    <w:p w:rsidR="009A36CE" w:rsidRDefault="009A36CE" w:rsidP="00DF3CE6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قضیه</w:t>
      </w:r>
      <w:r w:rsidRPr="00565D24">
        <w:rPr>
          <w:b/>
          <w:bCs/>
          <w:rtl/>
          <w:lang w:bidi="fa-IR"/>
        </w:rPr>
        <w:t xml:space="preserve"> </w:t>
      </w:r>
      <w:r w:rsidR="00DF3CE6">
        <w:rPr>
          <w:rFonts w:hint="cs"/>
          <w:b/>
          <w:bCs/>
          <w:rtl/>
          <w:lang w:bidi="fa-IR"/>
        </w:rPr>
        <w:t>2</w:t>
      </w:r>
      <w:r w:rsidR="00565D24">
        <w:rPr>
          <w:rFonts w:hint="cs"/>
          <w:b/>
          <w:bCs/>
          <w:rtl/>
          <w:lang w:bidi="fa-IR"/>
        </w:rPr>
        <w:t>-</w:t>
      </w:r>
      <w:r w:rsidR="00DF3CE6">
        <w:rPr>
          <w:rFonts w:hint="cs"/>
          <w:b/>
          <w:bCs/>
          <w:rtl/>
          <w:lang w:bidi="fa-IR"/>
        </w:rPr>
        <w:t>3</w:t>
      </w:r>
      <w:r w:rsidR="00565D24">
        <w:rPr>
          <w:rFonts w:hint="cs"/>
          <w:b/>
          <w:bCs/>
          <w:rtl/>
          <w:lang w:bidi="fa-IR"/>
        </w:rPr>
        <w:t xml:space="preserve">.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قض</w:t>
      </w:r>
      <w:r>
        <w:rPr>
          <w:rFonts w:hint="cs"/>
          <w:rtl/>
          <w:lang w:bidi="fa-IR"/>
        </w:rPr>
        <w:t>یه</w:t>
      </w:r>
      <w:r>
        <w:rPr>
          <w:rtl/>
          <w:lang w:bidi="fa-IR"/>
        </w:rPr>
        <w:t xml:space="preserve"> است.</w:t>
      </w:r>
    </w:p>
    <w:p w:rsidR="009A36CE" w:rsidRDefault="009A36CE" w:rsidP="00DF3CE6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گزاره</w:t>
      </w:r>
      <w:r w:rsidRPr="00565D24">
        <w:rPr>
          <w:b/>
          <w:bCs/>
          <w:rtl/>
          <w:lang w:bidi="fa-IR"/>
        </w:rPr>
        <w:t xml:space="preserve"> </w:t>
      </w:r>
      <w:r w:rsidR="00DF3CE6">
        <w:rPr>
          <w:rFonts w:hint="cs"/>
          <w:b/>
          <w:bCs/>
          <w:rtl/>
          <w:lang w:bidi="fa-IR"/>
        </w:rPr>
        <w:t>2</w:t>
      </w:r>
      <w:r w:rsidR="00565D24">
        <w:rPr>
          <w:rFonts w:hint="cs"/>
          <w:b/>
          <w:bCs/>
          <w:rtl/>
          <w:lang w:bidi="fa-IR"/>
        </w:rPr>
        <w:t>-</w:t>
      </w:r>
      <w:r w:rsidR="00DF3CE6">
        <w:rPr>
          <w:rFonts w:hint="cs"/>
          <w:b/>
          <w:bCs/>
          <w:rtl/>
          <w:lang w:bidi="fa-IR"/>
        </w:rPr>
        <w:t>4</w:t>
      </w:r>
      <w:r w:rsidR="00565D24">
        <w:rPr>
          <w:rFonts w:hint="cs"/>
          <w:b/>
          <w:bCs/>
          <w:rtl/>
          <w:lang w:bidi="fa-IR"/>
        </w:rPr>
        <w:t xml:space="preserve">.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گزاره است.</w:t>
      </w:r>
    </w:p>
    <w:p w:rsidR="009A36CE" w:rsidRDefault="009A36CE" w:rsidP="00DF3CE6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نتیجه</w:t>
      </w:r>
      <w:r w:rsidRPr="00565D24">
        <w:rPr>
          <w:b/>
          <w:bCs/>
          <w:rtl/>
          <w:lang w:bidi="fa-IR"/>
        </w:rPr>
        <w:t xml:space="preserve"> </w:t>
      </w:r>
      <w:r w:rsidR="00DF3CE6">
        <w:rPr>
          <w:rFonts w:hint="cs"/>
          <w:b/>
          <w:bCs/>
          <w:rtl/>
          <w:lang w:bidi="fa-IR"/>
        </w:rPr>
        <w:t>2</w:t>
      </w:r>
      <w:r w:rsidR="00565D24">
        <w:rPr>
          <w:rFonts w:hint="cs"/>
          <w:b/>
          <w:bCs/>
          <w:rtl/>
          <w:lang w:bidi="fa-IR"/>
        </w:rPr>
        <w:t>-</w:t>
      </w:r>
      <w:r w:rsidR="00DF3CE6">
        <w:rPr>
          <w:rFonts w:hint="cs"/>
          <w:b/>
          <w:bCs/>
          <w:rtl/>
          <w:lang w:bidi="fa-IR"/>
        </w:rPr>
        <w:t>5</w:t>
      </w:r>
      <w:r w:rsidR="00565D24">
        <w:rPr>
          <w:rFonts w:hint="cs"/>
          <w:b/>
          <w:bCs/>
          <w:rtl/>
          <w:lang w:bidi="fa-IR"/>
        </w:rPr>
        <w:t>.</w:t>
      </w:r>
      <w:r w:rsidRPr="00565D24">
        <w:rPr>
          <w:b/>
          <w:bCs/>
          <w:rtl/>
          <w:lang w:bidi="fa-IR"/>
        </w:rPr>
        <w:t xml:space="preserve">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نت</w:t>
      </w:r>
      <w:r>
        <w:rPr>
          <w:rFonts w:hint="cs"/>
          <w:rtl/>
          <w:lang w:bidi="fa-IR"/>
        </w:rPr>
        <w:t>یجه</w:t>
      </w:r>
      <w:r>
        <w:rPr>
          <w:rtl/>
          <w:lang w:bidi="fa-IR"/>
        </w:rPr>
        <w:t xml:space="preserve"> است.</w:t>
      </w:r>
    </w:p>
    <w:p w:rsidR="009A36CE" w:rsidRDefault="009A36CE" w:rsidP="009A36CE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سوال</w:t>
      </w:r>
      <w:r w:rsidRPr="00565D24">
        <w:rPr>
          <w:b/>
          <w:bCs/>
          <w:rtl/>
          <w:lang w:bidi="fa-IR"/>
        </w:rPr>
        <w:t>.</w:t>
      </w:r>
      <w:r>
        <w:rPr>
          <w:rtl/>
          <w:lang w:bidi="fa-IR"/>
        </w:rPr>
        <w:t xml:space="preserve"> آ</w:t>
      </w:r>
      <w:r>
        <w:rPr>
          <w:rFonts w:hint="cs"/>
          <w:rtl/>
          <w:lang w:bidi="fa-IR"/>
        </w:rPr>
        <w:t>یا</w:t>
      </w:r>
      <w:r>
        <w:rPr>
          <w:rtl/>
          <w:lang w:bidi="fa-IR"/>
        </w:rPr>
        <w:t xml:space="preserve"> ا</w:t>
      </w:r>
      <w:r>
        <w:rPr>
          <w:rFonts w:hint="cs"/>
          <w:rtl/>
          <w:lang w:bidi="fa-IR"/>
        </w:rPr>
        <w:t>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سوال است؟</w:t>
      </w:r>
    </w:p>
    <w:p w:rsidR="009A36CE" w:rsidRDefault="009A36CE" w:rsidP="009A36CE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راه</w:t>
      </w:r>
      <w:r w:rsidRPr="00565D24">
        <w:rPr>
          <w:b/>
          <w:bCs/>
          <w:rtl/>
          <w:lang w:bidi="fa-IR"/>
        </w:rPr>
        <w:t xml:space="preserve"> حل.</w:t>
      </w:r>
      <w:r>
        <w:rPr>
          <w:rtl/>
          <w:lang w:bidi="fa-IR"/>
        </w:rPr>
        <w:t xml:space="preserve"> بله.</w:t>
      </w:r>
    </w:p>
    <w:p w:rsidR="009A36CE" w:rsidRDefault="009A36CE" w:rsidP="001B6EA9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نکته</w:t>
      </w:r>
      <w:r w:rsidRPr="00565D24">
        <w:rPr>
          <w:b/>
          <w:bCs/>
          <w:rtl/>
          <w:lang w:bidi="fa-IR"/>
        </w:rPr>
        <w:t xml:space="preserve"> </w:t>
      </w:r>
      <w:r w:rsidR="001B6EA9">
        <w:rPr>
          <w:rFonts w:hint="cs"/>
          <w:b/>
          <w:bCs/>
          <w:rtl/>
          <w:lang w:bidi="fa-IR"/>
        </w:rPr>
        <w:t>2</w:t>
      </w:r>
      <w:r w:rsidR="00565D24">
        <w:rPr>
          <w:rFonts w:hint="cs"/>
          <w:b/>
          <w:bCs/>
          <w:rtl/>
          <w:lang w:bidi="fa-IR"/>
        </w:rPr>
        <w:t>-</w:t>
      </w:r>
      <w:r w:rsidR="001B6EA9">
        <w:rPr>
          <w:rFonts w:hint="cs"/>
          <w:b/>
          <w:bCs/>
          <w:rtl/>
          <w:lang w:bidi="fa-IR"/>
        </w:rPr>
        <w:t>6</w:t>
      </w:r>
      <w:r w:rsidR="00565D24">
        <w:rPr>
          <w:rFonts w:hint="cs"/>
          <w:b/>
          <w:bCs/>
          <w:rtl/>
          <w:lang w:bidi="fa-IR"/>
        </w:rPr>
        <w:t>.</w:t>
      </w:r>
      <w:r w:rsidRPr="00565D24">
        <w:rPr>
          <w:b/>
          <w:bCs/>
          <w:rtl/>
          <w:lang w:bidi="fa-IR"/>
        </w:rPr>
        <w:t xml:space="preserve"> </w:t>
      </w: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نکته است.</w:t>
      </w:r>
    </w:p>
    <w:p w:rsidR="009A36CE" w:rsidRDefault="009A36CE" w:rsidP="001B6EA9">
      <w:pPr>
        <w:rPr>
          <w:rtl/>
          <w:lang w:bidi="fa-IR"/>
        </w:rPr>
      </w:pPr>
      <w:r w:rsidRPr="00565D24">
        <w:rPr>
          <w:rFonts w:hint="cs"/>
          <w:b/>
          <w:bCs/>
          <w:rtl/>
          <w:lang w:bidi="fa-IR"/>
        </w:rPr>
        <w:t>نمادگذاری</w:t>
      </w:r>
      <w:r w:rsidRPr="00565D24">
        <w:rPr>
          <w:b/>
          <w:bCs/>
          <w:rtl/>
          <w:lang w:bidi="fa-IR"/>
        </w:rPr>
        <w:t xml:space="preserve"> </w:t>
      </w:r>
      <w:r w:rsidR="001B6EA9">
        <w:rPr>
          <w:rFonts w:hint="cs"/>
          <w:b/>
          <w:bCs/>
          <w:rtl/>
          <w:lang w:bidi="fa-IR"/>
        </w:rPr>
        <w:t>2</w:t>
      </w:r>
      <w:r w:rsidR="00565D24">
        <w:rPr>
          <w:rFonts w:hint="cs"/>
          <w:b/>
          <w:bCs/>
          <w:rtl/>
          <w:lang w:bidi="fa-IR"/>
        </w:rPr>
        <w:t>-</w:t>
      </w:r>
      <w:r w:rsidR="001B6EA9">
        <w:rPr>
          <w:rFonts w:hint="cs"/>
          <w:b/>
          <w:bCs/>
          <w:rtl/>
          <w:lang w:bidi="fa-IR"/>
        </w:rPr>
        <w:t>7</w:t>
      </w:r>
      <w:r w:rsidR="00565D24">
        <w:rPr>
          <w:rFonts w:hint="cs"/>
          <w:b/>
          <w:bCs/>
          <w:rtl/>
          <w:lang w:bidi="fa-IR"/>
        </w:rPr>
        <w:t>.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نکته مهم در ا</w:t>
      </w:r>
      <w:r>
        <w:rPr>
          <w:rFonts w:hint="cs"/>
          <w:rtl/>
          <w:lang w:bidi="fa-IR"/>
        </w:rPr>
        <w:t>ینجا</w:t>
      </w:r>
      <w:r>
        <w:rPr>
          <w:rtl/>
          <w:lang w:bidi="fa-IR"/>
        </w:rPr>
        <w:t xml:space="preserve"> توض</w:t>
      </w:r>
      <w:r>
        <w:rPr>
          <w:rFonts w:hint="cs"/>
          <w:rtl/>
          <w:lang w:bidi="fa-IR"/>
        </w:rPr>
        <w:t>یح</w:t>
      </w:r>
      <w:r>
        <w:rPr>
          <w:rtl/>
          <w:lang w:bidi="fa-IR"/>
        </w:rPr>
        <w:t xml:space="preserve"> داده شده است.</w:t>
      </w:r>
    </w:p>
    <w:p w:rsidR="001B6EA9" w:rsidRDefault="001B6EA9" w:rsidP="001B6EA9">
      <w:pPr>
        <w:rPr>
          <w:rtl/>
          <w:lang w:bidi="fa-IR"/>
        </w:rPr>
      </w:pPr>
    </w:p>
    <w:p w:rsidR="00DF3CE6" w:rsidRDefault="00DF3CE6" w:rsidP="00DF3CE6">
      <w:pPr>
        <w:pStyle w:val="Heading1"/>
        <w:numPr>
          <w:ilvl w:val="0"/>
          <w:numId w:val="0"/>
        </w:numPr>
        <w:jc w:val="left"/>
        <w:rPr>
          <w:rtl/>
          <w:lang w:bidi="fa-IR"/>
        </w:rPr>
      </w:pPr>
      <w:r>
        <w:rPr>
          <w:rtl/>
          <w:lang w:bidi="fa-IR"/>
        </w:rPr>
        <w:t>۳. نتا</w:t>
      </w:r>
      <w:r>
        <w:rPr>
          <w:rFonts w:hint="cs"/>
          <w:rtl/>
          <w:lang w:bidi="fa-IR"/>
        </w:rPr>
        <w:t>یج</w:t>
      </w:r>
      <w:r>
        <w:rPr>
          <w:rtl/>
          <w:lang w:bidi="fa-IR"/>
        </w:rPr>
        <w:t xml:space="preserve"> عدد</w:t>
      </w:r>
      <w:r>
        <w:rPr>
          <w:rFonts w:hint="cs"/>
          <w:rtl/>
          <w:lang w:bidi="fa-IR"/>
        </w:rPr>
        <w:t>ی</w:t>
      </w:r>
    </w:p>
    <w:p w:rsidR="00DF3CE6" w:rsidRDefault="00DF3CE6" w:rsidP="00390CC0">
      <w:pPr>
        <w:rPr>
          <w:rtl/>
          <w:lang w:bidi="fa-IR"/>
        </w:rPr>
      </w:pPr>
      <w:r>
        <w:rPr>
          <w:rFonts w:hint="cs"/>
          <w:rtl/>
          <w:lang w:bidi="fa-IR"/>
        </w:rPr>
        <w:t>بخش</w:t>
      </w:r>
      <w:r>
        <w:rPr>
          <w:rtl/>
          <w:lang w:bidi="fa-IR"/>
        </w:rPr>
        <w:t xml:space="preserve"> نتا</w:t>
      </w:r>
      <w:r>
        <w:rPr>
          <w:rFonts w:hint="cs"/>
          <w:rtl/>
          <w:lang w:bidi="fa-IR"/>
        </w:rPr>
        <w:t>یج</w:t>
      </w:r>
      <w:r>
        <w:rPr>
          <w:rtl/>
          <w:lang w:bidi="fa-IR"/>
        </w:rPr>
        <w:t xml:space="preserve"> عدد</w:t>
      </w:r>
      <w:r>
        <w:rPr>
          <w:rFonts w:hint="cs"/>
          <w:rtl/>
          <w:lang w:bidi="fa-IR"/>
        </w:rPr>
        <w:t>ی،</w:t>
      </w:r>
      <w:r>
        <w:rPr>
          <w:rtl/>
          <w:lang w:bidi="fa-IR"/>
        </w:rPr>
        <w:t xml:space="preserve"> در صورت وجود، در ا</w:t>
      </w:r>
      <w:r>
        <w:rPr>
          <w:rFonts w:hint="cs"/>
          <w:rtl/>
          <w:lang w:bidi="fa-IR"/>
        </w:rPr>
        <w:t>ینجا</w:t>
      </w:r>
      <w:r>
        <w:rPr>
          <w:rtl/>
          <w:lang w:bidi="fa-IR"/>
        </w:rPr>
        <w:t xml:space="preserve"> نما</w:t>
      </w:r>
      <w:r>
        <w:rPr>
          <w:rFonts w:hint="cs"/>
          <w:rtl/>
          <w:lang w:bidi="fa-IR"/>
        </w:rPr>
        <w:t>یش</w:t>
      </w:r>
      <w:r>
        <w:rPr>
          <w:rtl/>
          <w:lang w:bidi="fa-IR"/>
        </w:rPr>
        <w:t xml:space="preserve"> داده م</w:t>
      </w:r>
      <w:r>
        <w:rPr>
          <w:rFonts w:hint="cs"/>
          <w:rtl/>
          <w:lang w:bidi="fa-IR"/>
        </w:rPr>
        <w:t>ی‌شود</w:t>
      </w:r>
      <w:r>
        <w:rPr>
          <w:rtl/>
          <w:lang w:bidi="fa-IR"/>
        </w:rPr>
        <w:t>.</w:t>
      </w:r>
      <w:r w:rsidR="00390CC0">
        <w:rPr>
          <w:rFonts w:hint="cs"/>
          <w:rtl/>
          <w:lang w:bidi="fa-IR"/>
        </w:rPr>
        <w:t xml:space="preserve"> ن</w:t>
      </w:r>
      <w:r w:rsidR="00390CC0">
        <w:rPr>
          <w:rtl/>
          <w:lang w:bidi="fa-IR"/>
        </w:rPr>
        <w:t>تایج مقالات پس از برر</w:t>
      </w:r>
      <w:r w:rsidR="00390CC0">
        <w:rPr>
          <w:rFonts w:hint="cs"/>
          <w:rtl/>
          <w:lang w:bidi="fa-IR"/>
        </w:rPr>
        <w:t xml:space="preserve">سی </w:t>
      </w:r>
      <w:r w:rsidR="00390CC0" w:rsidRPr="00390CC0">
        <w:rPr>
          <w:rFonts w:hint="cs"/>
          <w:rtl/>
          <w:lang w:bidi="fa-IR"/>
        </w:rPr>
        <w:t>در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کمیته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عل</w:t>
      </w:r>
      <w:r w:rsidR="00390CC0">
        <w:rPr>
          <w:rFonts w:hint="cs"/>
          <w:rtl/>
          <w:lang w:bidi="fa-IR"/>
        </w:rPr>
        <w:t>می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همایش،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در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وبسایت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اطلاع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رسا</w:t>
      </w:r>
      <w:r w:rsidR="00390CC0">
        <w:rPr>
          <w:rFonts w:hint="cs"/>
          <w:rtl/>
          <w:lang w:bidi="fa-IR"/>
        </w:rPr>
        <w:t>نی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خواهد</w:t>
      </w:r>
      <w:r w:rsidR="00390CC0" w:rsidRPr="00390CC0">
        <w:rPr>
          <w:rtl/>
          <w:lang w:bidi="fa-IR"/>
        </w:rPr>
        <w:t xml:space="preserve"> </w:t>
      </w:r>
      <w:r w:rsidR="00390CC0" w:rsidRPr="00390CC0">
        <w:rPr>
          <w:rFonts w:hint="cs"/>
          <w:rtl/>
          <w:lang w:bidi="fa-IR"/>
        </w:rPr>
        <w:t>شد</w:t>
      </w:r>
    </w:p>
    <w:p w:rsidR="001B6EA9" w:rsidRPr="001B6EA9" w:rsidRDefault="001B6EA9" w:rsidP="001B6EA9">
      <w:pPr>
        <w:rPr>
          <w:b/>
          <w:bCs/>
          <w:sz w:val="28"/>
          <w:szCs w:val="28"/>
          <w:rtl/>
          <w:lang w:bidi="fa-IR"/>
        </w:rPr>
      </w:pPr>
      <w:r w:rsidRPr="001B6EA9">
        <w:rPr>
          <w:rFonts w:hint="cs"/>
          <w:b/>
          <w:bCs/>
          <w:sz w:val="28"/>
          <w:szCs w:val="28"/>
          <w:rtl/>
          <w:lang w:bidi="fa-IR"/>
        </w:rPr>
        <w:t>3-1.</w:t>
      </w:r>
      <w:r>
        <w:rPr>
          <w:b/>
          <w:bCs/>
          <w:sz w:val="28"/>
          <w:szCs w:val="28"/>
          <w:rtl/>
          <w:lang w:bidi="fa-IR"/>
        </w:rPr>
        <w:t xml:space="preserve"> جدول و شکل</w:t>
      </w:r>
    </w:p>
    <w:p w:rsidR="00565D24" w:rsidRDefault="00DF3CE6" w:rsidP="001B6EA9">
      <w:pPr>
        <w:rPr>
          <w:rtl/>
          <w:lang w:bidi="fa-IR"/>
        </w:rPr>
      </w:pPr>
      <w:r>
        <w:rPr>
          <w:rtl/>
          <w:lang w:bidi="fa-IR"/>
        </w:rPr>
        <w:t>با استفاده از مح</w:t>
      </w:r>
      <w:r>
        <w:rPr>
          <w:rFonts w:hint="cs"/>
          <w:rtl/>
          <w:lang w:bidi="fa-IR"/>
        </w:rPr>
        <w:t>یط‌های</w:t>
      </w:r>
      <w:r>
        <w:rPr>
          <w:rtl/>
          <w:lang w:bidi="fa-IR"/>
        </w:rPr>
        <w:t xml:space="preserve"> جدول و شکل، م</w:t>
      </w:r>
      <w:r>
        <w:rPr>
          <w:rFonts w:hint="cs"/>
          <w:rtl/>
          <w:lang w:bidi="fa-IR"/>
        </w:rPr>
        <w:t>ی‌توانید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جدول </w:t>
      </w:r>
      <w:r>
        <w:rPr>
          <w:rFonts w:hint="cs"/>
          <w:rtl/>
          <w:lang w:bidi="fa-IR"/>
        </w:rPr>
        <w:t>یا</w:t>
      </w:r>
      <w:r>
        <w:rPr>
          <w:rtl/>
          <w:lang w:bidi="fa-IR"/>
        </w:rPr>
        <w:t xml:space="preserve"> شکل در مقاله ا</w:t>
      </w:r>
      <w:r>
        <w:rPr>
          <w:rFonts w:hint="cs"/>
          <w:rtl/>
          <w:lang w:bidi="fa-IR"/>
        </w:rPr>
        <w:t>یجاد</w:t>
      </w:r>
      <w:r>
        <w:rPr>
          <w:rtl/>
          <w:lang w:bidi="fa-IR"/>
        </w:rPr>
        <w:t xml:space="preserve"> کن</w:t>
      </w:r>
      <w:r>
        <w:rPr>
          <w:rFonts w:hint="cs"/>
          <w:rtl/>
          <w:lang w:bidi="fa-IR"/>
        </w:rPr>
        <w:t>ید</w:t>
      </w:r>
      <w:r>
        <w:rPr>
          <w:rtl/>
          <w:lang w:bidi="fa-IR"/>
        </w:rPr>
        <w:t>.</w:t>
      </w:r>
    </w:p>
    <w:p w:rsidR="000D1B00" w:rsidRDefault="000D1B00" w:rsidP="001B6EA9">
      <w:pPr>
        <w:rPr>
          <w:rtl/>
          <w:lang w:bidi="fa-IR"/>
        </w:rPr>
      </w:pPr>
    </w:p>
    <w:p w:rsidR="000D1B00" w:rsidRDefault="000D1B00" w:rsidP="000D1B00">
      <w:pPr>
        <w:pStyle w:val="Heading1"/>
        <w:numPr>
          <w:ilvl w:val="0"/>
          <w:numId w:val="0"/>
        </w:numPr>
        <w:jc w:val="left"/>
        <w:rPr>
          <w:rtl/>
          <w:lang w:bidi="fa-IR"/>
        </w:rPr>
      </w:pPr>
      <w:r>
        <w:rPr>
          <w:rtl/>
          <w:lang w:bidi="fa-IR"/>
        </w:rPr>
        <w:t>۴. نت</w:t>
      </w:r>
      <w:r>
        <w:rPr>
          <w:rFonts w:hint="cs"/>
          <w:rtl/>
          <w:lang w:bidi="fa-IR"/>
        </w:rPr>
        <w:t>یجه‌گیری</w:t>
      </w:r>
    </w:p>
    <w:p w:rsidR="000D1B00" w:rsidRDefault="000D1B00" w:rsidP="000D1B00">
      <w:pPr>
        <w:rPr>
          <w:rtl/>
          <w:lang w:bidi="fa-IR"/>
        </w:rPr>
      </w:pPr>
      <w:r>
        <w:rPr>
          <w:rFonts w:hint="cs"/>
          <w:rtl/>
          <w:lang w:bidi="fa-IR"/>
        </w:rPr>
        <w:t>بخش</w:t>
      </w:r>
      <w:r>
        <w:rPr>
          <w:rtl/>
          <w:lang w:bidi="fa-IR"/>
        </w:rPr>
        <w:t xml:space="preserve"> نت</w:t>
      </w:r>
      <w:r>
        <w:rPr>
          <w:rFonts w:hint="cs"/>
          <w:rtl/>
          <w:lang w:bidi="fa-IR"/>
        </w:rPr>
        <w:t>یجه‌گیری</w:t>
      </w:r>
      <w:r>
        <w:rPr>
          <w:rtl/>
          <w:lang w:bidi="fa-IR"/>
        </w:rPr>
        <w:t xml:space="preserve"> ضرور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است. در </w:t>
      </w:r>
      <w:r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پاراگراف (حداکثر چهار خط)، نت</w:t>
      </w:r>
      <w:r>
        <w:rPr>
          <w:rFonts w:hint="cs"/>
          <w:rtl/>
          <w:lang w:bidi="fa-IR"/>
        </w:rPr>
        <w:t>یجه‌گیری</w:t>
      </w:r>
      <w:r>
        <w:rPr>
          <w:rtl/>
          <w:lang w:bidi="fa-IR"/>
        </w:rPr>
        <w:t xml:space="preserve"> مقاله شرح داده م</w:t>
      </w:r>
      <w:r>
        <w:rPr>
          <w:rFonts w:hint="cs"/>
          <w:rtl/>
          <w:lang w:bidi="fa-IR"/>
        </w:rPr>
        <w:t>ی‌شود</w:t>
      </w:r>
      <w:r>
        <w:rPr>
          <w:rtl/>
          <w:lang w:bidi="fa-IR"/>
        </w:rPr>
        <w:t>.</w:t>
      </w:r>
    </w:p>
    <w:p w:rsidR="000D1B00" w:rsidRDefault="000D1B00" w:rsidP="000D1B00">
      <w:pPr>
        <w:rPr>
          <w:rtl/>
          <w:lang w:bidi="fa-IR"/>
        </w:rPr>
      </w:pPr>
    </w:p>
    <w:p w:rsidR="000D1B00" w:rsidRDefault="000D1B00" w:rsidP="000D1B00">
      <w:pPr>
        <w:pStyle w:val="Heading1"/>
        <w:numPr>
          <w:ilvl w:val="0"/>
          <w:numId w:val="0"/>
        </w:numPr>
        <w:jc w:val="left"/>
        <w:rPr>
          <w:rtl/>
          <w:lang w:bidi="fa-IR"/>
        </w:rPr>
      </w:pPr>
      <w:r>
        <w:rPr>
          <w:rtl/>
          <w:lang w:bidi="fa-IR"/>
        </w:rPr>
        <w:t>سپاسگزار</w:t>
      </w:r>
      <w:r>
        <w:rPr>
          <w:rFonts w:hint="cs"/>
          <w:rtl/>
          <w:lang w:bidi="fa-IR"/>
        </w:rPr>
        <w:t>ی</w:t>
      </w:r>
    </w:p>
    <w:p w:rsidR="000D1B00" w:rsidRDefault="000D1B00" w:rsidP="000D1B00">
      <w:pPr>
        <w:rPr>
          <w:rtl/>
          <w:lang w:bidi="fa-IR"/>
        </w:rPr>
      </w:pPr>
      <w:r>
        <w:rPr>
          <w:rFonts w:hint="cs"/>
          <w:rtl/>
          <w:lang w:bidi="fa-IR"/>
        </w:rPr>
        <w:t>سپاسگزاری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ی‌تواند</w:t>
      </w:r>
      <w:r>
        <w:rPr>
          <w:rtl/>
          <w:lang w:bidi="fa-IR"/>
        </w:rPr>
        <w:t xml:space="preserve"> در انتها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متن اما قبل از منابع قرار گ</w:t>
      </w:r>
      <w:r>
        <w:rPr>
          <w:rFonts w:hint="cs"/>
          <w:rtl/>
          <w:lang w:bidi="fa-IR"/>
        </w:rPr>
        <w:t>یرد</w:t>
      </w:r>
      <w:r>
        <w:rPr>
          <w:rtl/>
          <w:lang w:bidi="fa-IR"/>
        </w:rPr>
        <w:t>.</w:t>
      </w:r>
    </w:p>
    <w:p w:rsidR="000D1B00" w:rsidRDefault="000D1B00" w:rsidP="000D1B00">
      <w:pPr>
        <w:rPr>
          <w:rtl/>
          <w:lang w:bidi="fa-IR"/>
        </w:rPr>
      </w:pPr>
    </w:p>
    <w:p w:rsidR="000D1B00" w:rsidRDefault="000D1B00" w:rsidP="000D1B00">
      <w:pPr>
        <w:pStyle w:val="Heading1"/>
        <w:numPr>
          <w:ilvl w:val="0"/>
          <w:numId w:val="0"/>
        </w:numPr>
        <w:jc w:val="left"/>
        <w:rPr>
          <w:rtl/>
          <w:lang w:bidi="fa-IR"/>
        </w:rPr>
      </w:pPr>
      <w:r w:rsidRPr="000D1B00">
        <w:rPr>
          <w:rtl/>
          <w:lang w:bidi="fa-IR"/>
        </w:rPr>
        <w:t>منابع</w:t>
      </w:r>
    </w:p>
    <w:p w:rsidR="000D1B00" w:rsidRDefault="000D1B00" w:rsidP="000D1B00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ابتدا منابع فارسی قيد شود بعد منابع لاتين</w:t>
      </w:r>
      <w:r w:rsidR="00AB56F7">
        <w:rPr>
          <w:lang w:bidi="fa-IR"/>
        </w:rPr>
        <w:t>:</w:t>
      </w:r>
    </w:p>
    <w:p w:rsidR="000D1B00" w:rsidRDefault="00CC7361" w:rsidP="009D0338">
      <w:pPr>
        <w:rPr>
          <w:rtl/>
          <w:lang w:bidi="fa-IR"/>
        </w:rPr>
      </w:pPr>
      <w:r>
        <w:rPr>
          <w:rFonts w:hint="cs"/>
          <w:rtl/>
          <w:lang w:bidi="fa-IR"/>
        </w:rPr>
        <w:t>1-</w:t>
      </w:r>
      <w:r w:rsidR="000D1B00" w:rsidRPr="000D1B00">
        <w:rPr>
          <w:rFonts w:hint="cs"/>
          <w:rtl/>
          <w:lang w:bidi="fa-IR"/>
        </w:rPr>
        <w:t xml:space="preserve"> </w:t>
      </w:r>
      <w:r w:rsidR="000D1B00" w:rsidRPr="000D1B00">
        <w:rPr>
          <w:rtl/>
          <w:lang w:bidi="fa-IR"/>
        </w:rPr>
        <w:t xml:space="preserve">ر. منصوری، استفاده از شبکه‌های عصبی در حل مسائل بهینه‌سازی ناهموار، مجله بهینه‌سازان، شماره </w:t>
      </w:r>
      <w:r w:rsidR="000D1B00">
        <w:rPr>
          <w:cs/>
          <w:lang w:bidi="fa-IR"/>
        </w:rPr>
        <w:t>‎</w:t>
      </w:r>
      <w:r w:rsidR="009D0338">
        <w:rPr>
          <w:rFonts w:hint="cs"/>
          <w:rtl/>
          <w:lang w:bidi="fa-IR"/>
        </w:rPr>
        <w:t>32</w:t>
      </w:r>
      <w:r w:rsidR="000D1B00">
        <w:rPr>
          <w:lang w:bidi="fa-IR"/>
        </w:rPr>
        <w:t>-</w:t>
      </w:r>
      <w:r w:rsidR="009D0338">
        <w:rPr>
          <w:rFonts w:hint="cs"/>
          <w:rtl/>
          <w:lang w:bidi="fa-IR"/>
        </w:rPr>
        <w:t>23</w:t>
      </w:r>
      <w:r w:rsidR="000D1B00">
        <w:rPr>
          <w:cs/>
          <w:lang w:bidi="fa-IR"/>
        </w:rPr>
        <w:t>‎</w:t>
      </w:r>
      <w:r w:rsidR="000D1B00" w:rsidRPr="000D1B00">
        <w:rPr>
          <w:rtl/>
          <w:lang w:bidi="fa-IR"/>
        </w:rPr>
        <w:t xml:space="preserve">، </w:t>
      </w:r>
      <w:r w:rsidR="000D1B00">
        <w:rPr>
          <w:cs/>
          <w:lang w:bidi="fa-IR"/>
        </w:rPr>
        <w:t>‎</w:t>
      </w:r>
      <w:r w:rsidR="009D0338">
        <w:rPr>
          <w:rFonts w:hint="cs"/>
          <w:rtl/>
          <w:lang w:bidi="fa-IR"/>
        </w:rPr>
        <w:t>78</w:t>
      </w:r>
      <w:r w:rsidR="000D1B00">
        <w:rPr>
          <w:cs/>
          <w:lang w:bidi="fa-IR"/>
        </w:rPr>
        <w:t>‎</w:t>
      </w:r>
      <w:r w:rsidR="000D1B00" w:rsidRPr="000D1B00">
        <w:rPr>
          <w:rtl/>
          <w:lang w:bidi="fa-IR"/>
        </w:rPr>
        <w:t xml:space="preserve">، </w:t>
      </w:r>
      <w:r w:rsidR="000D1B00">
        <w:rPr>
          <w:cs/>
          <w:lang w:bidi="fa-IR"/>
        </w:rPr>
        <w:t>‎</w:t>
      </w:r>
      <w:r w:rsidR="009D0338">
        <w:rPr>
          <w:rFonts w:hint="cs"/>
          <w:rtl/>
          <w:lang w:bidi="fa-IR"/>
        </w:rPr>
        <w:t>1393</w:t>
      </w:r>
      <w:bookmarkStart w:id="0" w:name="_GoBack"/>
      <w:bookmarkEnd w:id="0"/>
      <w:r w:rsidR="000D1B00">
        <w:rPr>
          <w:cs/>
          <w:lang w:bidi="fa-IR"/>
        </w:rPr>
        <w:t>‎</w:t>
      </w:r>
      <w:r w:rsidR="000D1B00" w:rsidRPr="000D1B00">
        <w:rPr>
          <w:rtl/>
          <w:lang w:bidi="fa-IR"/>
        </w:rPr>
        <w:t>.</w:t>
      </w:r>
    </w:p>
    <w:p w:rsidR="000D1B00" w:rsidRDefault="000D1B00" w:rsidP="000D1B00">
      <w:pPr>
        <w:rPr>
          <w:rtl/>
          <w:lang w:bidi="fa-IR"/>
        </w:rPr>
      </w:pPr>
    </w:p>
    <w:p w:rsidR="000D1B00" w:rsidRPr="00CC7361" w:rsidRDefault="00CC7361" w:rsidP="00CC7361">
      <w:pPr>
        <w:jc w:val="right"/>
        <w:rPr>
          <w:sz w:val="24"/>
          <w:rtl/>
          <w:lang w:bidi="fa-IR"/>
        </w:rPr>
      </w:pPr>
      <w:r w:rsidRPr="00CC7361">
        <w:rPr>
          <w:rFonts w:ascii="Times New Roman" w:hAnsi="Times New Roman" w:cs="Times New Roman"/>
          <w:color w:val="000000"/>
          <w:sz w:val="24"/>
        </w:rPr>
        <w:t xml:space="preserve">2. </w:t>
      </w:r>
      <w:proofErr w:type="spellStart"/>
      <w:r w:rsidRPr="00CC7361">
        <w:rPr>
          <w:rFonts w:ascii="Times New Roman" w:hAnsi="Times New Roman" w:cs="Times New Roman"/>
          <w:color w:val="000000"/>
          <w:sz w:val="24"/>
        </w:rPr>
        <w:t>Derdzinski</w:t>
      </w:r>
      <w:proofErr w:type="spellEnd"/>
      <w:r w:rsidRPr="00CC7361">
        <w:rPr>
          <w:rFonts w:ascii="Times New Roman" w:hAnsi="Times New Roman" w:cs="Times New Roman"/>
          <w:color w:val="000000"/>
          <w:sz w:val="24"/>
        </w:rPr>
        <w:t>, A. (1980) Classification of certain compact Riemannian manifolds with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CC7361">
        <w:rPr>
          <w:rFonts w:ascii="Times New Roman" w:hAnsi="Times New Roman" w:cs="Times New Roman"/>
          <w:color w:val="000000"/>
          <w:sz w:val="24"/>
        </w:rPr>
        <w:t>harmonic curvature and non-parallel Ricci tensor, Math. Z., 172, 273–280.</w:t>
      </w:r>
    </w:p>
    <w:sectPr w:rsidR="000D1B00" w:rsidRPr="00CC7361" w:rsidSect="007C74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2002" w:right="1378" w:bottom="1151" w:left="1378" w:header="276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D4A" w:rsidRDefault="00154D4A" w:rsidP="008770B9">
      <w:r>
        <w:separator/>
      </w:r>
    </w:p>
  </w:endnote>
  <w:endnote w:type="continuationSeparator" w:id="0">
    <w:p w:rsidR="00154D4A" w:rsidRDefault="00154D4A" w:rsidP="0087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EFF" w:usb1="4000785B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XB Niloofar">
    <w:panose1 w:val="02000503080000020003"/>
    <w:charset w:val="00"/>
    <w:family w:val="auto"/>
    <w:pitch w:val="variable"/>
    <w:sig w:usb0="00002007" w:usb1="80000000" w:usb2="00000008" w:usb3="00000000" w:csb0="0000005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7C" w:rsidRDefault="000D197C" w:rsidP="007C7479">
    <w:pPr>
      <w:pStyle w:val="Footer"/>
      <w:jc w:val="center"/>
    </w:pPr>
  </w:p>
  <w:p w:rsidR="000D197C" w:rsidRDefault="000D19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D4A" w:rsidRDefault="00154D4A" w:rsidP="008770B9">
      <w:r>
        <w:separator/>
      </w:r>
    </w:p>
  </w:footnote>
  <w:footnote w:type="continuationSeparator" w:id="0">
    <w:p w:rsidR="00154D4A" w:rsidRDefault="00154D4A" w:rsidP="008770B9">
      <w:r>
        <w:continuationSeparator/>
      </w:r>
    </w:p>
  </w:footnote>
  <w:footnote w:id="1">
    <w:p w:rsidR="00247BD6" w:rsidRPr="003E62FE" w:rsidRDefault="00247BD6" w:rsidP="008D2DB0">
      <w:pPr>
        <w:pStyle w:val="FootnoteText"/>
        <w:bidi/>
        <w:rPr>
          <w:lang w:val="en-US"/>
        </w:rPr>
      </w:pPr>
      <w:r w:rsidRPr="003E62FE">
        <w:rPr>
          <w:rStyle w:val="FootnoteReference"/>
          <w:rFonts w:eastAsiaTheme="majorEastAsia"/>
        </w:rPr>
        <w:footnoteRef/>
      </w:r>
      <w:r w:rsidRPr="003E62FE">
        <w:rPr>
          <w:rtl/>
        </w:rPr>
        <w:t xml:space="preserve"> </w:t>
      </w:r>
      <w:r>
        <w:rPr>
          <w:lang w:val="en-US"/>
        </w:rPr>
        <w:t xml:space="preserve">. </w:t>
      </w:r>
      <w:r w:rsidR="008D2DB0" w:rsidRPr="008D2DB0">
        <w:rPr>
          <w:rFonts w:cs="B Nazanin" w:hint="cs"/>
          <w:rtl/>
          <w:lang w:val="en-US"/>
        </w:rPr>
        <w:t>نويسنده مسئول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0B9" w:rsidRDefault="00921B89" w:rsidP="000D197C">
    <w:pPr>
      <w:pStyle w:val="Header"/>
      <w:jc w:val="center"/>
      <w:rPr>
        <w:lang w:bidi="fa-IR"/>
      </w:rPr>
    </w:pPr>
    <w:r>
      <w:rPr>
        <w:noProof/>
      </w:rPr>
      <w:drawing>
        <wp:inline distT="0" distB="0" distL="0" distR="0">
          <wp:extent cx="581215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2155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89" w:rsidRDefault="00921B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CF1D3F"/>
    <w:multiLevelType w:val="multilevel"/>
    <w:tmpl w:val="D4FE8C5C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 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 %2. 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suff w:val="space"/>
      <w:lvlText w:val="%1. %2. %3. 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suff w:val="space"/>
      <w:lvlText w:val="%1. %2. %3. %4. 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B9"/>
    <w:rsid w:val="00033388"/>
    <w:rsid w:val="000376F3"/>
    <w:rsid w:val="00052637"/>
    <w:rsid w:val="00063F1E"/>
    <w:rsid w:val="00066E7F"/>
    <w:rsid w:val="000D197C"/>
    <w:rsid w:val="000D1B00"/>
    <w:rsid w:val="00154D4A"/>
    <w:rsid w:val="0016136B"/>
    <w:rsid w:val="001668C9"/>
    <w:rsid w:val="001B6EA9"/>
    <w:rsid w:val="001F23F5"/>
    <w:rsid w:val="001F419D"/>
    <w:rsid w:val="00247BD6"/>
    <w:rsid w:val="00275993"/>
    <w:rsid w:val="002B2525"/>
    <w:rsid w:val="002D3230"/>
    <w:rsid w:val="00305103"/>
    <w:rsid w:val="00316263"/>
    <w:rsid w:val="00335CB7"/>
    <w:rsid w:val="003519D1"/>
    <w:rsid w:val="00376C8D"/>
    <w:rsid w:val="00377BA6"/>
    <w:rsid w:val="00390CC0"/>
    <w:rsid w:val="00415818"/>
    <w:rsid w:val="004333B7"/>
    <w:rsid w:val="00473AFB"/>
    <w:rsid w:val="004768DE"/>
    <w:rsid w:val="004D18A4"/>
    <w:rsid w:val="004D6364"/>
    <w:rsid w:val="00544C55"/>
    <w:rsid w:val="00554A78"/>
    <w:rsid w:val="00565D24"/>
    <w:rsid w:val="005B0C83"/>
    <w:rsid w:val="005B1416"/>
    <w:rsid w:val="005D7919"/>
    <w:rsid w:val="005F64CF"/>
    <w:rsid w:val="0060346C"/>
    <w:rsid w:val="00652555"/>
    <w:rsid w:val="0065264B"/>
    <w:rsid w:val="0066030B"/>
    <w:rsid w:val="0068683E"/>
    <w:rsid w:val="006F437C"/>
    <w:rsid w:val="00726810"/>
    <w:rsid w:val="00756459"/>
    <w:rsid w:val="007A25D2"/>
    <w:rsid w:val="007B4FC8"/>
    <w:rsid w:val="007B679A"/>
    <w:rsid w:val="007C1561"/>
    <w:rsid w:val="007C7479"/>
    <w:rsid w:val="007D5DC6"/>
    <w:rsid w:val="00801868"/>
    <w:rsid w:val="00817982"/>
    <w:rsid w:val="00845088"/>
    <w:rsid w:val="008770B9"/>
    <w:rsid w:val="008B28B0"/>
    <w:rsid w:val="008D2DB0"/>
    <w:rsid w:val="008D3624"/>
    <w:rsid w:val="00904CD3"/>
    <w:rsid w:val="00916095"/>
    <w:rsid w:val="00921B89"/>
    <w:rsid w:val="00935213"/>
    <w:rsid w:val="00953E42"/>
    <w:rsid w:val="00980678"/>
    <w:rsid w:val="009A36CE"/>
    <w:rsid w:val="009B282B"/>
    <w:rsid w:val="009D0338"/>
    <w:rsid w:val="009D2704"/>
    <w:rsid w:val="009D29C6"/>
    <w:rsid w:val="00A0010C"/>
    <w:rsid w:val="00A11073"/>
    <w:rsid w:val="00A1752C"/>
    <w:rsid w:val="00A2132A"/>
    <w:rsid w:val="00A33B49"/>
    <w:rsid w:val="00A61EF7"/>
    <w:rsid w:val="00A6630E"/>
    <w:rsid w:val="00AB56F7"/>
    <w:rsid w:val="00AC03B9"/>
    <w:rsid w:val="00AD1A7E"/>
    <w:rsid w:val="00AE6AD6"/>
    <w:rsid w:val="00B47F41"/>
    <w:rsid w:val="00B7061D"/>
    <w:rsid w:val="00B7352C"/>
    <w:rsid w:val="00B861D1"/>
    <w:rsid w:val="00BE388D"/>
    <w:rsid w:val="00BF341B"/>
    <w:rsid w:val="00C03FE9"/>
    <w:rsid w:val="00C17F98"/>
    <w:rsid w:val="00C17FF4"/>
    <w:rsid w:val="00C43925"/>
    <w:rsid w:val="00C97FC2"/>
    <w:rsid w:val="00CB2A3F"/>
    <w:rsid w:val="00CC1157"/>
    <w:rsid w:val="00CC7361"/>
    <w:rsid w:val="00CF634C"/>
    <w:rsid w:val="00D25F73"/>
    <w:rsid w:val="00D30892"/>
    <w:rsid w:val="00D30A4F"/>
    <w:rsid w:val="00D44258"/>
    <w:rsid w:val="00D6099B"/>
    <w:rsid w:val="00D7499F"/>
    <w:rsid w:val="00D772B1"/>
    <w:rsid w:val="00D959D1"/>
    <w:rsid w:val="00D96E3E"/>
    <w:rsid w:val="00DD6D5E"/>
    <w:rsid w:val="00DF3CE6"/>
    <w:rsid w:val="00E270B3"/>
    <w:rsid w:val="00E3076C"/>
    <w:rsid w:val="00E402D6"/>
    <w:rsid w:val="00E6055F"/>
    <w:rsid w:val="00E626A9"/>
    <w:rsid w:val="00E81050"/>
    <w:rsid w:val="00E91F1F"/>
    <w:rsid w:val="00EA220D"/>
    <w:rsid w:val="00EA3ACB"/>
    <w:rsid w:val="00F10026"/>
    <w:rsid w:val="00F115DC"/>
    <w:rsid w:val="00F535E2"/>
    <w:rsid w:val="00FA2879"/>
    <w:rsid w:val="00FC0CD6"/>
    <w:rsid w:val="00FC7D60"/>
    <w:rsid w:val="00FD4EA9"/>
    <w:rsid w:val="00FF7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429E81A-AA9F-4D57-A117-8C411A4B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ind w:firstLine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B49"/>
    <w:pPr>
      <w:bidi/>
      <w:spacing w:before="0" w:beforeAutospacing="0" w:after="0" w:afterAutospacing="0"/>
      <w:ind w:firstLine="0"/>
    </w:pPr>
    <w:rPr>
      <w:rFonts w:ascii="XB Niloofar" w:hAnsi="XB Niloofar" w:cs="XB Niloofar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341B"/>
    <w:pPr>
      <w:keepNext/>
      <w:keepLines/>
      <w:numPr>
        <w:numId w:val="1"/>
      </w:numPr>
      <w:spacing w:before="360"/>
      <w:outlineLvl w:val="0"/>
    </w:pPr>
    <w:rPr>
      <w:rFonts w:eastAsia="XB Niloofar"/>
      <w:b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341B"/>
    <w:pPr>
      <w:keepNext/>
      <w:keepLines/>
      <w:numPr>
        <w:ilvl w:val="1"/>
        <w:numId w:val="1"/>
      </w:numPr>
      <w:spacing w:before="200"/>
      <w:outlineLvl w:val="1"/>
    </w:pPr>
    <w:rPr>
      <w:rFonts w:eastAsia="XB Niloofar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341B"/>
    <w:pPr>
      <w:keepNext/>
      <w:keepLines/>
      <w:numPr>
        <w:ilvl w:val="2"/>
        <w:numId w:val="1"/>
      </w:numPr>
      <w:spacing w:before="200"/>
      <w:outlineLvl w:val="2"/>
    </w:pPr>
    <w:rPr>
      <w:rFonts w:eastAsia="XB Niloofar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02D6"/>
    <w:pPr>
      <w:keepNext/>
      <w:keepLines/>
      <w:numPr>
        <w:ilvl w:val="3"/>
        <w:numId w:val="1"/>
      </w:numPr>
      <w:spacing w:before="200"/>
      <w:outlineLvl w:val="3"/>
    </w:pPr>
    <w:rPr>
      <w:rFonts w:eastAsia="XB Niloofar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97C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97C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97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97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97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0B9"/>
  </w:style>
  <w:style w:type="paragraph" w:styleId="Footer">
    <w:name w:val="footer"/>
    <w:basedOn w:val="Normal"/>
    <w:link w:val="FooterChar"/>
    <w:uiPriority w:val="99"/>
    <w:unhideWhenUsed/>
    <w:rsid w:val="008770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0B9"/>
  </w:style>
  <w:style w:type="paragraph" w:styleId="BalloonText">
    <w:name w:val="Balloon Text"/>
    <w:basedOn w:val="Normal"/>
    <w:link w:val="BalloonTextChar"/>
    <w:uiPriority w:val="99"/>
    <w:semiHidden/>
    <w:unhideWhenUsed/>
    <w:rsid w:val="008770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0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70B9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D3230"/>
    <w:pPr>
      <w:spacing w:before="1680" w:after="480"/>
      <w:contextualSpacing/>
      <w:jc w:val="center"/>
    </w:pPr>
    <w:rPr>
      <w:rFonts w:eastAsiaTheme="majorEastAsia"/>
      <w:b/>
      <w:spacing w:val="5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2D3230"/>
    <w:rPr>
      <w:rFonts w:ascii="XB Niloofar" w:eastAsiaTheme="majorEastAsia" w:hAnsi="XB Niloofar" w:cs="XB Niloofar"/>
      <w:b/>
      <w:spacing w:val="5"/>
      <w:kern w:val="28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B49"/>
    <w:pPr>
      <w:numPr>
        <w:ilvl w:val="1"/>
      </w:numPr>
      <w:spacing w:after="720" w:line="276" w:lineRule="auto"/>
      <w:contextualSpacing/>
      <w:jc w:val="center"/>
    </w:pPr>
    <w:rPr>
      <w:rFonts w:eastAsiaTheme="majorEastAsia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A33B49"/>
    <w:rPr>
      <w:rFonts w:ascii="XB Niloofar" w:eastAsiaTheme="majorEastAsia" w:hAnsi="XB Niloofar" w:cs="XB Niloofar"/>
      <w:i/>
      <w:iCs/>
      <w:sz w:val="20"/>
      <w:szCs w:val="24"/>
    </w:rPr>
  </w:style>
  <w:style w:type="paragraph" w:customStyle="1" w:styleId="Abstract">
    <w:name w:val="Abstract"/>
    <w:basedOn w:val="Normal"/>
    <w:qFormat/>
    <w:rsid w:val="00A33B49"/>
    <w:pPr>
      <w:pBdr>
        <w:top w:val="single" w:sz="4" w:space="8" w:color="auto"/>
        <w:bottom w:val="single" w:sz="4" w:space="8" w:color="auto"/>
      </w:pBdr>
    </w:pPr>
    <w:rPr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BF341B"/>
    <w:rPr>
      <w:rFonts w:ascii="XB Niloofar" w:eastAsia="XB Niloofar" w:hAnsi="XB Niloofar" w:cs="XB Niloofar"/>
      <w:b/>
      <w:bCs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F341B"/>
    <w:rPr>
      <w:rFonts w:ascii="XB Niloofar" w:eastAsia="XB Niloofar" w:hAnsi="XB Niloofar" w:cs="XB Niloofar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341B"/>
    <w:rPr>
      <w:rFonts w:ascii="XB Niloofar" w:eastAsia="XB Niloofar" w:hAnsi="XB Niloofar" w:cs="XB Niloofar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02D6"/>
    <w:rPr>
      <w:rFonts w:ascii="XB Niloofar" w:eastAsia="XB Niloofar" w:hAnsi="XB Niloofar" w:cs="XB Niloofar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97C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97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9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97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9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ing">
    <w:name w:val="Heading"/>
    <w:basedOn w:val="Heading1"/>
    <w:qFormat/>
    <w:rsid w:val="000D197C"/>
    <w:pPr>
      <w:numPr>
        <w:numId w:val="0"/>
      </w:numPr>
    </w:pPr>
    <w:rPr>
      <w:lang w:bidi="fa-IR"/>
    </w:rPr>
  </w:style>
  <w:style w:type="paragraph" w:styleId="FootnoteText">
    <w:name w:val="footnote text"/>
    <w:aliases w:val=" Char,Char,پاورقی,پاورقي,متن پاورقي,متن پاورقی,متن زيرنويس"/>
    <w:basedOn w:val="Normal"/>
    <w:link w:val="FootnoteTextChar"/>
    <w:qFormat/>
    <w:rsid w:val="00247BD6"/>
    <w:pPr>
      <w:bidi w:val="0"/>
      <w:jc w:val="left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FootnoteTextChar">
    <w:name w:val="Footnote Text Char"/>
    <w:aliases w:val=" Char Char,Char Char,پاورقی Char,پاورقي Char,متن پاورقي Char,متن پاورقی Char,متن زيرنويس Char"/>
    <w:basedOn w:val="DefaultParagraphFont"/>
    <w:link w:val="FootnoteText"/>
    <w:rsid w:val="00247BD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aliases w:val="مرجع پاورقي,شماره زيرنويس"/>
    <w:rsid w:val="00247BD6"/>
    <w:rPr>
      <w:vertAlign w:val="superscript"/>
    </w:rPr>
  </w:style>
  <w:style w:type="character" w:customStyle="1" w:styleId="fontstyle01">
    <w:name w:val="fontstyle01"/>
    <w:basedOn w:val="DefaultParagraphFont"/>
    <w:rsid w:val="000D1B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mnehi@hamoon.usb.ac.i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51E7-0F2D-40DB-B15F-DFC2F8EE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Ammar</dc:creator>
  <cp:lastModifiedBy>Nouri</cp:lastModifiedBy>
  <cp:revision>10</cp:revision>
  <cp:lastPrinted>2015-05-10T06:05:00Z</cp:lastPrinted>
  <dcterms:created xsi:type="dcterms:W3CDTF">2025-09-13T18:58:00Z</dcterms:created>
  <dcterms:modified xsi:type="dcterms:W3CDTF">2025-09-13T19:18:00Z</dcterms:modified>
</cp:coreProperties>
</file>